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PKG-B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3E0A3D">
        <w:rPr>
          <w:rFonts w:ascii="Book Antiqua" w:hAnsi="Book Antiqua"/>
          <w:sz w:val="24"/>
          <w:szCs w:val="24"/>
        </w:rPr>
        <w:t>2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3E0A3D">
        <w:rPr>
          <w:rFonts w:ascii="Book Antiqua" w:hAnsi="Book Antiqua"/>
          <w:sz w:val="24"/>
          <w:szCs w:val="24"/>
        </w:rPr>
        <w:t>31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BB58C6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Package-B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Tripura state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>5002001951/CONSULTANCY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3E0A3D">
        <w:rPr>
          <w:rFonts w:ascii="Book Antiqua" w:hAnsi="Book Antiqua"/>
          <w:sz w:val="24"/>
          <w:szCs w:val="24"/>
        </w:rPr>
        <w:t>25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3E0A3D">
        <w:rPr>
          <w:rFonts w:ascii="Book Antiqua" w:hAnsi="Book Antiqua"/>
          <w:sz w:val="24"/>
          <w:szCs w:val="24"/>
        </w:rPr>
        <w:t>25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  <w:r w:rsidR="003E0A3D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44" w:rsidRDefault="007D4D44" w:rsidP="00E41CD5">
      <w:pPr>
        <w:spacing w:after="0" w:line="240" w:lineRule="auto"/>
      </w:pPr>
      <w:r>
        <w:separator/>
      </w:r>
    </w:p>
  </w:endnote>
  <w:endnote w:type="continuationSeparator" w:id="0">
    <w:p w:rsidR="007D4D44" w:rsidRDefault="007D4D44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44" w:rsidRDefault="007D4D44" w:rsidP="00E41CD5">
      <w:pPr>
        <w:spacing w:after="0" w:line="240" w:lineRule="auto"/>
      </w:pPr>
      <w:r>
        <w:separator/>
      </w:r>
    </w:p>
  </w:footnote>
  <w:footnote w:type="continuationSeparator" w:id="0">
    <w:p w:rsidR="007D4D44" w:rsidRDefault="007D4D44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0A3D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7D4D44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00B7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15</cp:revision>
  <cp:lastPrinted>2019-02-14T11:30:00Z</cp:lastPrinted>
  <dcterms:created xsi:type="dcterms:W3CDTF">2021-10-27T05:53:00Z</dcterms:created>
  <dcterms:modified xsi:type="dcterms:W3CDTF">2021-12-31T07:01:00Z</dcterms:modified>
</cp:coreProperties>
</file>