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60C1FDA9"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0</w:t>
      </w:r>
      <w:r w:rsidR="00AF717E">
        <w:rPr>
          <w:rFonts w:ascii="Arial" w:hAnsi="Arial" w:cs="Arial"/>
          <w:b/>
          <w:bCs/>
          <w:sz w:val="20"/>
        </w:rPr>
        <w:t>6</w:t>
      </w:r>
      <w:r w:rsidR="00B9463D">
        <w:rPr>
          <w:rFonts w:ascii="Arial" w:hAnsi="Arial" w:cs="Arial"/>
          <w:b/>
          <w:bCs/>
          <w:sz w:val="20"/>
        </w:rPr>
        <w:t>/</w:t>
      </w:r>
      <w:r w:rsidR="00AF717E">
        <w:rPr>
          <w:rFonts w:ascii="Arial" w:hAnsi="Arial" w:cs="Arial"/>
          <w:b/>
          <w:bCs/>
          <w:sz w:val="20"/>
          <w:lang w:val="en-IN"/>
        </w:rPr>
        <w:t>10</w:t>
      </w:r>
      <w:r w:rsidR="00B9463D">
        <w:rPr>
          <w:rFonts w:ascii="Arial" w:hAnsi="Arial" w:cs="Arial"/>
          <w:b/>
          <w:bCs/>
          <w:sz w:val="20"/>
          <w:lang w:val="en-IN"/>
        </w:rPr>
        <w:t>/</w:t>
      </w:r>
      <w:r>
        <w:rPr>
          <w:rFonts w:ascii="Arial" w:hAnsi="Arial" w:cs="Arial"/>
          <w:b/>
          <w:bCs/>
          <w:sz w:val="20"/>
          <w:lang w:val="en-IN"/>
        </w:rPr>
        <w:t>2022</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0EAC0B89" w14:textId="00501D96" w:rsidR="004C74C7" w:rsidRDefault="005D5772" w:rsidP="005D5772">
      <w:pPr>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955DA" w:rsidRPr="007E0531">
        <w:rPr>
          <w:rFonts w:ascii="Book Antiqua" w:hAnsi="Book Antiqua"/>
          <w:b/>
          <w:bCs/>
          <w:lang w:eastAsia="en-IN"/>
        </w:rPr>
        <w:t>Township Works Package-</w:t>
      </w:r>
      <w:r w:rsidR="005955DA">
        <w:rPr>
          <w:rFonts w:ascii="Book Antiqua" w:hAnsi="Book Antiqua"/>
          <w:b/>
          <w:bCs/>
          <w:lang w:eastAsia="en-IN"/>
        </w:rPr>
        <w:t>E2</w:t>
      </w:r>
      <w:r w:rsidR="005955DA" w:rsidRPr="007E0531">
        <w:rPr>
          <w:rFonts w:ascii="Book Antiqua" w:hAnsi="Book Antiqua"/>
          <w:b/>
          <w:bCs/>
          <w:lang w:eastAsia="en-IN"/>
        </w:rPr>
        <w:t xml:space="preserve"> </w:t>
      </w:r>
      <w:r w:rsidR="005955DA" w:rsidRPr="007E0531">
        <w:rPr>
          <w:rFonts w:ascii="Book Antiqua" w:hAnsi="Book Antiqua"/>
          <w:lang w:eastAsia="en-IN"/>
        </w:rPr>
        <w:t xml:space="preserve">for construction of Residential and Non-residential buildings including external infrastructural development in various substations of </w:t>
      </w:r>
      <w:r w:rsidR="005955DA">
        <w:rPr>
          <w:rFonts w:ascii="Book Antiqua" w:hAnsi="Book Antiqua"/>
          <w:lang w:eastAsia="en-IN"/>
        </w:rPr>
        <w:t>Manipur</w:t>
      </w:r>
      <w:r w:rsidR="005955DA" w:rsidRPr="007E0531">
        <w:rPr>
          <w:rFonts w:ascii="Book Antiqua" w:hAnsi="Book Antiqua"/>
          <w:lang w:eastAsia="en-IN"/>
        </w:rPr>
        <w:t xml:space="preserve"> state associated with NER Power System Improvement Project</w:t>
      </w:r>
      <w:r>
        <w:rPr>
          <w:rFonts w:ascii="Arial" w:hAnsi="Arial" w:cs="Arial"/>
          <w:b/>
          <w:bCs/>
          <w:sz w:val="21"/>
          <w:szCs w:val="21"/>
        </w:rPr>
        <w:t>.</w:t>
      </w:r>
    </w:p>
    <w:p w14:paraId="48B7374F" w14:textId="33DDBD76" w:rsidR="004C74C7" w:rsidRDefault="005D5772" w:rsidP="004C74C7">
      <w:pPr>
        <w:rPr>
          <w:rFonts w:ascii="Book Antiqua" w:hAnsi="Book Antiqua"/>
          <w:lang w:eastAsia="en-IN"/>
        </w:rPr>
      </w:pPr>
      <w:r>
        <w:rPr>
          <w:rFonts w:ascii="Arial" w:hAnsi="Arial" w:cs="Arial"/>
          <w:b/>
          <w:bCs/>
          <w:sz w:val="21"/>
          <w:szCs w:val="21"/>
        </w:rPr>
        <w:t xml:space="preserve"> </w:t>
      </w:r>
      <w:r>
        <w:rPr>
          <w:rFonts w:ascii="Arial" w:hAnsi="Arial" w:cs="Arial"/>
          <w:b/>
          <w:bCs/>
          <w:sz w:val="21"/>
          <w:szCs w:val="21"/>
        </w:rPr>
        <w:tab/>
        <w:t xml:space="preserve">Specification No(s).: </w:t>
      </w:r>
      <w:bookmarkStart w:id="0" w:name="_Hlk111555973"/>
      <w:r w:rsidR="004C74C7" w:rsidRPr="00333451">
        <w:rPr>
          <w:rFonts w:ascii="Book Antiqua" w:hAnsi="Book Antiqua"/>
          <w:lang w:eastAsia="en-IN"/>
        </w:rPr>
        <w:t>500200237</w:t>
      </w:r>
      <w:r w:rsidR="005955DA">
        <w:rPr>
          <w:rFonts w:ascii="Book Antiqua" w:hAnsi="Book Antiqua"/>
          <w:lang w:eastAsia="en-IN"/>
        </w:rPr>
        <w:t>5</w:t>
      </w:r>
      <w:r w:rsidR="004C74C7" w:rsidRPr="00333451">
        <w:rPr>
          <w:rFonts w:ascii="Book Antiqua" w:hAnsi="Book Antiqua"/>
          <w:lang w:eastAsia="en-IN"/>
        </w:rPr>
        <w:t>/CONSULTANCY GIVEN/DOM/A04-CC CS -5</w:t>
      </w:r>
    </w:p>
    <w:bookmarkEnd w:id="0"/>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D5772"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5D5772" w:rsidRDefault="005D5772" w:rsidP="00920B31">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7AA719EC" w:rsidR="005D5772" w:rsidRDefault="005D5772" w:rsidP="00920B31">
            <w:pPr>
              <w:spacing w:after="0"/>
              <w:jc w:val="both"/>
              <w:rPr>
                <w:rFonts w:ascii="Book Antiqua" w:eastAsia="Times New Roman" w:hAnsi="Book Antiqua"/>
                <w:szCs w:val="22"/>
              </w:rPr>
            </w:pPr>
            <w:r>
              <w:rPr>
                <w:rFonts w:ascii="Book Antiqua" w:hAnsi="Book Antiqua"/>
                <w:szCs w:val="22"/>
              </w:rPr>
              <w:t xml:space="preserve">Date: </w:t>
            </w:r>
            <w:r w:rsidR="00AF717E">
              <w:rPr>
                <w:rFonts w:ascii="Book Antiqua" w:hAnsi="Book Antiqua"/>
                <w:szCs w:val="22"/>
              </w:rPr>
              <w:t>06</w:t>
            </w:r>
            <w:r w:rsidR="00BB6C7A">
              <w:rPr>
                <w:rFonts w:ascii="Book Antiqua" w:hAnsi="Book Antiqua" w:cs="72"/>
              </w:rPr>
              <w:t>/</w:t>
            </w:r>
            <w:r w:rsidR="00AF717E">
              <w:rPr>
                <w:rFonts w:ascii="Book Antiqua" w:hAnsi="Book Antiqua" w:cs="72"/>
              </w:rPr>
              <w:t>10</w:t>
            </w:r>
            <w:r w:rsidR="00BB6C7A">
              <w:rPr>
                <w:rFonts w:ascii="Book Antiqua" w:hAnsi="Book Antiqua" w:cs="72"/>
              </w:rPr>
              <w:t>/2022</w:t>
            </w:r>
            <w:r>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2749BB33" w:rsidR="005D5772" w:rsidRDefault="005D5772" w:rsidP="00920B31">
            <w:pPr>
              <w:spacing w:after="0"/>
              <w:jc w:val="both"/>
              <w:rPr>
                <w:rFonts w:ascii="Book Antiqua" w:eastAsia="Calibri" w:hAnsi="Book Antiqua"/>
                <w:szCs w:val="22"/>
              </w:rPr>
            </w:pPr>
            <w:r>
              <w:rPr>
                <w:rFonts w:ascii="Book Antiqua" w:hAnsi="Book Antiqua"/>
                <w:szCs w:val="22"/>
              </w:rPr>
              <w:t xml:space="preserve">Date: </w:t>
            </w:r>
            <w:r w:rsidR="00B9463D">
              <w:rPr>
                <w:rFonts w:ascii="Book Antiqua" w:hAnsi="Book Antiqua"/>
                <w:szCs w:val="22"/>
              </w:rPr>
              <w:t>19</w:t>
            </w:r>
            <w:r w:rsidR="00B9463D">
              <w:rPr>
                <w:rFonts w:ascii="Book Antiqua" w:hAnsi="Book Antiqua" w:cs="72"/>
              </w:rPr>
              <w:t>/10/2022</w:t>
            </w:r>
            <w:r>
              <w:rPr>
                <w:rFonts w:ascii="Book Antiqua" w:hAnsi="Book Antiqua"/>
                <w:b/>
                <w:bCs/>
                <w:color w:val="FF0000"/>
                <w:szCs w:val="22"/>
              </w:rPr>
              <w:t>, Time: 11:00 AM</w:t>
            </w:r>
          </w:p>
        </w:tc>
      </w:tr>
      <w:tr w:rsidR="005D5772"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Default="005D5772" w:rsidP="00920B31">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2E23F5E5" w:rsidR="005D5772" w:rsidRDefault="005D5772" w:rsidP="00920B31">
            <w:pPr>
              <w:spacing w:after="0"/>
              <w:jc w:val="both"/>
              <w:rPr>
                <w:rFonts w:ascii="Book Antiqua" w:eastAsia="Times New Roman" w:hAnsi="Book Antiqua"/>
                <w:szCs w:val="22"/>
              </w:rPr>
            </w:pPr>
            <w:r>
              <w:rPr>
                <w:rFonts w:ascii="Book Antiqua" w:hAnsi="Book Antiqua"/>
                <w:szCs w:val="22"/>
              </w:rPr>
              <w:t xml:space="preserve">Soft Copy - Date: </w:t>
            </w:r>
            <w:r w:rsidR="00AF717E">
              <w:rPr>
                <w:rFonts w:ascii="Book Antiqua" w:hAnsi="Book Antiqua"/>
                <w:szCs w:val="22"/>
              </w:rPr>
              <w:t>06</w:t>
            </w:r>
            <w:r w:rsidR="00AF717E">
              <w:rPr>
                <w:rFonts w:ascii="Book Antiqua" w:hAnsi="Book Antiqua" w:cs="72"/>
              </w:rPr>
              <w:t>/10/2022</w:t>
            </w:r>
            <w:r>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14E91AEE" w:rsidR="005D5772" w:rsidRDefault="005D5772" w:rsidP="00920B31">
            <w:pPr>
              <w:spacing w:after="0"/>
              <w:jc w:val="both"/>
              <w:rPr>
                <w:rFonts w:ascii="Book Antiqua" w:eastAsia="Calibri" w:hAnsi="Book Antiqua"/>
                <w:b/>
                <w:bCs/>
                <w:sz w:val="24"/>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w:t>
            </w:r>
            <w:r w:rsidR="00B9463D">
              <w:rPr>
                <w:rFonts w:ascii="Book Antiqua" w:hAnsi="Book Antiqua"/>
                <w:szCs w:val="22"/>
              </w:rPr>
              <w:t>19</w:t>
            </w:r>
            <w:r w:rsidR="00B9463D">
              <w:rPr>
                <w:rFonts w:ascii="Book Antiqua" w:hAnsi="Book Antiqua" w:cs="72"/>
              </w:rPr>
              <w:t>/10/2022</w:t>
            </w:r>
            <w:r>
              <w:rPr>
                <w:rFonts w:ascii="Book Antiqua" w:hAnsi="Book Antiqua"/>
                <w:szCs w:val="22"/>
              </w:rPr>
              <w:t xml:space="preserve">, </w:t>
            </w:r>
            <w:r>
              <w:rPr>
                <w:rFonts w:ascii="Book Antiqua" w:hAnsi="Book Antiqua"/>
                <w:b/>
                <w:bCs/>
                <w:color w:val="FF0000"/>
                <w:szCs w:val="22"/>
              </w:rPr>
              <w:t>Time: 11:00 AM</w:t>
            </w:r>
          </w:p>
        </w:tc>
      </w:tr>
      <w:tr w:rsidR="005D5772"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Default="005D5772" w:rsidP="00920B31">
            <w:pPr>
              <w:wordWrap w:val="0"/>
              <w:spacing w:after="0"/>
              <w:jc w:val="both"/>
              <w:rPr>
                <w:rFonts w:ascii="Book Antiqua" w:hAnsi="Book Antiqua" w:cs="72"/>
                <w:szCs w:val="22"/>
              </w:rPr>
            </w:pPr>
            <w:r>
              <w:rPr>
                <w:rFonts w:ascii="Book Antiqua" w:hAnsi="Book Antiqua" w:cs="72"/>
              </w:rPr>
              <w:t xml:space="preserve">Hard Copy Part: </w:t>
            </w:r>
          </w:p>
          <w:p w14:paraId="321F42F4" w14:textId="59E728F2" w:rsidR="005D5772" w:rsidRDefault="005D5772" w:rsidP="00920B31">
            <w:pPr>
              <w:spacing w:after="0"/>
              <w:jc w:val="both"/>
              <w:rPr>
                <w:rFonts w:ascii="Book Antiqua" w:hAnsi="Book Antiqua"/>
                <w:szCs w:val="22"/>
              </w:rPr>
            </w:pPr>
            <w:r>
              <w:rPr>
                <w:rFonts w:ascii="Book Antiqua" w:hAnsi="Book Antiqua" w:cs="72"/>
              </w:rPr>
              <w:t xml:space="preserve">Date: </w:t>
            </w:r>
            <w:r w:rsidR="00AF717E">
              <w:rPr>
                <w:rFonts w:ascii="Book Antiqua" w:hAnsi="Book Antiqua" w:cs="72"/>
              </w:rPr>
              <w:t xml:space="preserve">10/10/2022 </w:t>
            </w:r>
            <w:proofErr w:type="spellStart"/>
            <w:r>
              <w:rPr>
                <w:rFonts w:ascii="Book Antiqua" w:hAnsi="Book Antiqua" w:cs="72"/>
              </w:rPr>
              <w:t>upto</w:t>
            </w:r>
            <w:proofErr w:type="spellEnd"/>
            <w:r>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Default="005D5772" w:rsidP="00920B31">
            <w:pPr>
              <w:wordWrap w:val="0"/>
              <w:spacing w:after="0"/>
              <w:jc w:val="both"/>
              <w:rPr>
                <w:rFonts w:ascii="Book Antiqua" w:hAnsi="Book Antiqua" w:cs="72"/>
              </w:rPr>
            </w:pPr>
            <w:r>
              <w:rPr>
                <w:rFonts w:ascii="Book Antiqua" w:hAnsi="Book Antiqua" w:cs="72"/>
              </w:rPr>
              <w:t xml:space="preserve">Hard Copy Part: </w:t>
            </w:r>
          </w:p>
          <w:p w14:paraId="74585B43" w14:textId="11F0CB7B" w:rsidR="005D5772" w:rsidRDefault="005D5772" w:rsidP="00920B31">
            <w:pPr>
              <w:spacing w:after="0"/>
              <w:jc w:val="both"/>
              <w:rPr>
                <w:rFonts w:ascii="Book Antiqua" w:hAnsi="Book Antiqua"/>
                <w:szCs w:val="22"/>
              </w:rPr>
            </w:pPr>
            <w:r>
              <w:rPr>
                <w:rFonts w:ascii="Book Antiqua" w:hAnsi="Book Antiqua" w:cs="72"/>
              </w:rPr>
              <w:t xml:space="preserve">Date: </w:t>
            </w:r>
            <w:r w:rsidR="00B9463D">
              <w:rPr>
                <w:rFonts w:ascii="Book Antiqua" w:hAnsi="Book Antiqua" w:cs="72"/>
              </w:rPr>
              <w:t>21</w:t>
            </w:r>
            <w:r>
              <w:rPr>
                <w:rFonts w:ascii="Book Antiqua" w:hAnsi="Book Antiqua"/>
                <w:szCs w:val="22"/>
              </w:rPr>
              <w:t>/</w:t>
            </w:r>
            <w:r w:rsidR="00B9463D">
              <w:rPr>
                <w:rFonts w:ascii="Book Antiqua" w:hAnsi="Book Antiqua"/>
                <w:szCs w:val="22"/>
              </w:rPr>
              <w:t>10</w:t>
            </w:r>
            <w:r>
              <w:rPr>
                <w:rFonts w:ascii="Book Antiqua" w:hAnsi="Book Antiqua"/>
                <w:szCs w:val="22"/>
              </w:rPr>
              <w:t xml:space="preserve">/2022 </w:t>
            </w:r>
            <w:proofErr w:type="spellStart"/>
            <w:r w:rsidRPr="005D5772">
              <w:rPr>
                <w:rFonts w:ascii="Book Antiqua" w:hAnsi="Book Antiqua"/>
                <w:b/>
                <w:bCs/>
                <w:color w:val="FF0000"/>
                <w:szCs w:val="22"/>
              </w:rPr>
              <w:t>upto</w:t>
            </w:r>
            <w:proofErr w:type="spellEnd"/>
            <w:r w:rsidRPr="005D5772">
              <w:rPr>
                <w:rFonts w:ascii="Book Antiqua" w:hAnsi="Book Antiqua"/>
                <w:b/>
                <w:bCs/>
                <w:color w:val="FF0000"/>
                <w:szCs w:val="22"/>
              </w:rPr>
              <w:t xml:space="preserve"> 1100 Hrs.</w:t>
            </w:r>
          </w:p>
        </w:tc>
      </w:tr>
      <w:tr w:rsidR="005D5772"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Default="005D5772" w:rsidP="00920B31">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47E1C818" w:rsidR="005D5772" w:rsidRDefault="005D5772" w:rsidP="00920B31">
            <w:pPr>
              <w:spacing w:after="0"/>
              <w:jc w:val="both"/>
              <w:rPr>
                <w:rFonts w:ascii="Book Antiqua" w:eastAsia="Calibri" w:hAnsi="Book Antiqua"/>
                <w:b/>
                <w:bCs/>
                <w:szCs w:val="22"/>
              </w:rPr>
            </w:pPr>
            <w:r>
              <w:rPr>
                <w:rFonts w:ascii="Book Antiqua" w:hAnsi="Book Antiqua"/>
                <w:szCs w:val="22"/>
              </w:rPr>
              <w:t xml:space="preserve">Date: </w:t>
            </w:r>
            <w:r w:rsidR="00AF717E">
              <w:rPr>
                <w:rFonts w:ascii="Book Antiqua" w:hAnsi="Book Antiqua"/>
                <w:szCs w:val="22"/>
              </w:rPr>
              <w:t>10</w:t>
            </w:r>
            <w:r w:rsidR="00AF717E">
              <w:rPr>
                <w:rFonts w:ascii="Book Antiqua" w:hAnsi="Book Antiqua" w:cs="72"/>
              </w:rPr>
              <w:t>/10/2022</w:t>
            </w:r>
            <w:r>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4D325588" w:rsidR="005D5772" w:rsidRDefault="005D5772" w:rsidP="00920B31">
            <w:pPr>
              <w:spacing w:after="0"/>
              <w:rPr>
                <w:rFonts w:ascii="Book Antiqua" w:eastAsia="Calibri" w:hAnsi="Book Antiqua"/>
                <w:szCs w:val="22"/>
              </w:rPr>
            </w:pPr>
            <w:r>
              <w:rPr>
                <w:rFonts w:ascii="Book Antiqua" w:hAnsi="Book Antiqua"/>
                <w:szCs w:val="22"/>
              </w:rPr>
              <w:t xml:space="preserve">Date: </w:t>
            </w:r>
            <w:r w:rsidR="00BB6C7A">
              <w:rPr>
                <w:rFonts w:ascii="Book Antiqua" w:hAnsi="Book Antiqua"/>
                <w:szCs w:val="22"/>
              </w:rPr>
              <w:t>2</w:t>
            </w:r>
            <w:r w:rsidR="00B9463D">
              <w:rPr>
                <w:rFonts w:ascii="Book Antiqua" w:hAnsi="Book Antiqua"/>
                <w:szCs w:val="22"/>
              </w:rPr>
              <w:t>1</w:t>
            </w:r>
            <w:r w:rsidR="00BB6C7A">
              <w:rPr>
                <w:rFonts w:ascii="Book Antiqua" w:hAnsi="Book Antiqua" w:cs="72"/>
              </w:rPr>
              <w:t>/</w:t>
            </w:r>
            <w:r w:rsidR="00B9463D">
              <w:rPr>
                <w:rFonts w:ascii="Book Antiqua" w:hAnsi="Book Antiqua" w:cs="72"/>
              </w:rPr>
              <w:t>10</w:t>
            </w:r>
            <w:r w:rsidR="00BB6C7A">
              <w:rPr>
                <w:rFonts w:ascii="Book Antiqua" w:hAnsi="Book Antiqua" w:cs="72"/>
              </w:rPr>
              <w:t>/2022</w:t>
            </w:r>
            <w:r>
              <w:rPr>
                <w:rFonts w:ascii="Book Antiqua" w:hAnsi="Book Antiqua"/>
                <w:szCs w:val="22"/>
              </w:rPr>
              <w:t xml:space="preserve">, </w:t>
            </w:r>
            <w:r>
              <w:rPr>
                <w:rFonts w:ascii="Book Antiqua" w:hAnsi="Book Antiqua"/>
                <w:b/>
                <w:bCs/>
                <w:color w:val="FF0000"/>
                <w:szCs w:val="22"/>
              </w:rPr>
              <w:t>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5955DA" w:rsidP="00982566">
      <w:pPr>
        <w:pStyle w:val="Header"/>
        <w:tabs>
          <w:tab w:val="clear" w:pos="4513"/>
          <w:tab w:val="clear" w:pos="9026"/>
          <w:tab w:val="left" w:pos="1941"/>
        </w:tabs>
        <w:rPr>
          <w:rFonts w:ascii="Arial" w:hAnsi="Arial" w:cs="Arial"/>
          <w:szCs w:val="22"/>
        </w:rPr>
      </w:pPr>
      <w:bookmarkStart w:id="1"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242.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1"/>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FB0B" w14:textId="77777777" w:rsidR="00C31089" w:rsidRDefault="00C31089" w:rsidP="00B16323">
      <w:pPr>
        <w:spacing w:after="0" w:line="240" w:lineRule="auto"/>
      </w:pPr>
      <w:r>
        <w:separator/>
      </w:r>
    </w:p>
  </w:endnote>
  <w:endnote w:type="continuationSeparator" w:id="0">
    <w:p w14:paraId="5845B2C3" w14:textId="77777777" w:rsidR="00C31089" w:rsidRDefault="00C31089"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5955DA"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03F49" w14:textId="77777777" w:rsidR="00C31089" w:rsidRDefault="00C31089" w:rsidP="00B16323">
      <w:pPr>
        <w:spacing w:after="0" w:line="240" w:lineRule="auto"/>
      </w:pPr>
      <w:r>
        <w:separator/>
      </w:r>
    </w:p>
  </w:footnote>
  <w:footnote w:type="continuationSeparator" w:id="0">
    <w:p w14:paraId="5D2EF376" w14:textId="77777777" w:rsidR="00C31089" w:rsidRDefault="00C31089"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5955DA"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C74C7"/>
    <w:rsid w:val="004F7C7C"/>
    <w:rsid w:val="00500B7F"/>
    <w:rsid w:val="0050615D"/>
    <w:rsid w:val="00511D16"/>
    <w:rsid w:val="00514285"/>
    <w:rsid w:val="00534224"/>
    <w:rsid w:val="00534D60"/>
    <w:rsid w:val="00590E52"/>
    <w:rsid w:val="005955DA"/>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AF717E"/>
    <w:rsid w:val="00B16323"/>
    <w:rsid w:val="00B171E6"/>
    <w:rsid w:val="00B9463D"/>
    <w:rsid w:val="00BB2403"/>
    <w:rsid w:val="00BB6C7A"/>
    <w:rsid w:val="00BB6E57"/>
    <w:rsid w:val="00BC395E"/>
    <w:rsid w:val="00BF16AC"/>
    <w:rsid w:val="00BF783E"/>
    <w:rsid w:val="00C07B4E"/>
    <w:rsid w:val="00C31089"/>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gv1t6Kkz4pITAMSaeY5fYvTkEOxowkflZ/nKOAviJZ0=</DigestValue>
    </Reference>
    <Reference Type="http://www.w3.org/2000/09/xmldsig#Object" URI="#idOfficeObject">
      <DigestMethod Algorithm="http://www.w3.org/2001/04/xmlenc#sha256"/>
      <DigestValue>zsGf2p2zLmvlxg4Ii6Qi5zMLuOUO50m84yiRRx/0I3Q=</DigestValue>
    </Reference>
    <Reference Type="http://uri.etsi.org/01903#SignedProperties" URI="#idSignedProperties">
      <Transforms>
        <Transform Algorithm="http://www.w3.org/TR/2001/REC-xml-c14n-20010315"/>
      </Transforms>
      <DigestMethod Algorithm="http://www.w3.org/2001/04/xmlenc#sha256"/>
      <DigestValue>NQlhSXBMXbcYZZ78b3PiV19oKvNk96ysPWAEbceo4EM=</DigestValue>
    </Reference>
    <Reference Type="http://www.w3.org/2000/09/xmldsig#Object" URI="#idValidSigLnImg">
      <DigestMethod Algorithm="http://www.w3.org/2001/04/xmlenc#sha256"/>
      <DigestValue>fJlYhrv//yIpE+UzMX1xpdvFdMLkkmnl0UZyl9eKRcI=</DigestValue>
    </Reference>
    <Reference Type="http://www.w3.org/2000/09/xmldsig#Object" URI="#idInvalidSigLnImg">
      <DigestMethod Algorithm="http://www.w3.org/2001/04/xmlenc#sha256"/>
      <DigestValue>0UnjV8a6m7/k+Ae07KLglbymMaRKHgEYugaT4CgFK2w=</DigestValue>
    </Reference>
  </SignedInfo>
  <SignatureValue>NEVhX63xgV4pDFcmUC1HxL3enmc6nX1P5KMGOj67fRl2c57FfblYI1gpQwmGuzJdeFvszS3Er5rp
pBtSL21ogK8xuI24mc1i1ZQ3/re9WfoOEqtEIhOHPeRyGDLEFl7rdPHjHfNaWzmI76PyFnp/Te4M
+lsfZnOBkLSbTnxJJrJN+1+vPnPNbST6Pw1JdMTxCq5u83MuoCLhFYteoFFMo9+7TiCZ1etx/vb6
6qobMM2F/zwlwoyHNoi//bBbhiNVANfblqdec7hNefH5npa3rWtt5oWyWTyyg9W+3tW0VSqkgIra
0DQl3qY//6eETzLtr8w6ATruUfn8UxXUTdot5Q==</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8nKXfiXJHJEwurh/+4bMPf6ioOqA/LxW4+48LnEiSbw=</DigestValue>
      </Reference>
      <Reference URI="/word/endnotes.xml?ContentType=application/vnd.openxmlformats-officedocument.wordprocessingml.endnotes+xml">
        <DigestMethod Algorithm="http://www.w3.org/2001/04/xmlenc#sha256"/>
        <DigestValue>bOjimwuBOjUdVdN/52wQMrfdEy3Zyp6tM7fGPD/9rGE=</DigestValue>
      </Reference>
      <Reference URI="/word/fontTable.xml?ContentType=application/vnd.openxmlformats-officedocument.wordprocessingml.fontTable+xml">
        <DigestMethod Algorithm="http://www.w3.org/2001/04/xmlenc#sha256"/>
        <DigestValue>XWTJcuQGLBfpaTlJv2AswlRE314P9wph7viDtoSv3W8=</DigestValue>
      </Reference>
      <Reference URI="/word/footer1.xml?ContentType=application/vnd.openxmlformats-officedocument.wordprocessingml.footer+xml">
        <DigestMethod Algorithm="http://www.w3.org/2001/04/xmlenc#sha256"/>
        <DigestValue>kDmbZhNe1+u4UIM6/A8mFc+7eL6IrOPkBULFOeq4aco=</DigestValue>
      </Reference>
      <Reference URI="/word/footnotes.xml?ContentType=application/vnd.openxmlformats-officedocument.wordprocessingml.footnotes+xml">
        <DigestMethod Algorithm="http://www.w3.org/2001/04/xmlenc#sha256"/>
        <DigestValue>036SUjyxbYry/CZmNwJqpC6qWV4nW2dchl5o4WQzyp8=</DigestValue>
      </Reference>
      <Reference URI="/word/header1.xml?ContentType=application/vnd.openxmlformats-officedocument.wordprocessingml.header+xml">
        <DigestMethod Algorithm="http://www.w3.org/2001/04/xmlenc#sha256"/>
        <DigestValue>Wq+92JxM/xBZX4UntP1bVjukkie8Jfc6ENQbJBO6lcc=</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j6P3UQeNslyubO/nV41GRRUbAOzsNFcQDbm2UJJFIMk=</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PfUpGIFlh7LME6YidYL+UDAic2thfuia/Xf7uK76mwo=</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2022-10-06T05:33:17Z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16.0.10390/14</OfficeVersion>
          <ApplicationVersion>16.0.10390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2022-10-06T05:33:17Z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AQAAAAAAAAAgRYSV4QEAAIDgkJ5nAAAAiK6DiP1/AAAAAAAAAAAAACBFhJXhAQAAAAAAAAAAAAAg4JCeZwAAAAAAAAAAAAAAAAAAAAAAAADOpSHp/E4AAIDgkJ5nAAAAsFUqouEBAAAAvrmj4QEAAPCMBpjhAQAA4OGQngAAAAAAAAAAAAAAAAcAAAAAAAAAgNiUouEBAAAc4ZCeZwAAAFnhkJ5nAAAAUbZciP1/AAAAoOEj/X8AAIDgkJ4AAAAAAgAAAAAAAAAIo+Ej/X8AAPCMBpjhAQAAm6BgiP1/AADA4JCeZwAAAFnhkJ5n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KCtpKzhAQAAAAAAAAAAAACIroOI/X8AAAAAAAAAAAAAgMn0o+EBAAApl8H7xtHYAQIAAAAAAAAAAAAAAAAAAAAAAAAAAAAAAK4DIen8TgAAqPoJI/1/AABw/wkj/X8AAOD///8AAAAA8IwGmOEBAAAYfJCeAAAAAAAAAAAAAAAABgAAAAAAAAAgAAAAAAAAADx7kJ5nAAAAeXuQnmcAAABRtlyI/X8AAAAAAAAAAAAAAAAAAAAAAADwTBKk4QEAAAAAAAAAAAAA8IwGmOEBAACboGCI/X8AAOB6kJ5nAAAAeXuQnmc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OwyIQAAAAAAAAB3leEBAACABwAAEAQAABATIbbhAQAAlAEAAAAAAAABAAAAAAAAAAAAAAAAAAAAAAAAAAAAAAAAAAAAAAAAAAoAAADhAQAAAAAAAAAAAADwRaTM4QEAALFHh4oAAAAA7DIhAAAAAADsMiEAAAAAAGYYXQAAAAAAAAAAAAAAAAAg4WCs4QEAAAAAAAAAAAAAcG+jrOEBAADsMiEAAAAAAEBzn7DhAQAA/v////////8AAAAAAAAAAJugYIj9fwAAgISQnmcAAABkAAAAAAAAAAgAe6bhAQ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BgM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h4r9fwAAAAAAAAAAAAAoEgAAAAAAAIiug4j9fwAAAAAAAAAAAAAeo3gj/X8AAAQAAAAAAAAAQGswif1/AAAAAAAAAAAAAAAAAAAAAAAAruUh6fxOAAACAAAA/X8AAEgAAADhAQAA9f///wAAAADwjAaY4QEAABiikJ4AAAAAAAAAAAAAAAAJAAAAAAAAACAAAAAAAAAAPKGQnmcAAAB5oZCeZwAAAFG2XIj9fwAAAAAAAAAAAAD1////AAAAAPCMBpjhAQAAGKKQnmcAAADwjAaY4QEAAJugYIj9fwAA4KCQnmcAAAB5oZCeZ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IEWEleEBAACA4JCeZwAAAIiug4j9fwAAAAAAAAAAAAAgRYSV4QEAAAAAAAAAAAAAIOCQnmcAAAAAAAAAAAAAAAAAAAAAAAAAzqUh6fxOAACA4JCeZwAAALBVKqLhAQAAAL65o+EBAADwjAaY4QEAAODhkJ4AAAAAAAAAAAAAAAAHAAAAAAAAAIDYlKLhAQAAHOGQnmcAAABZ4ZCeZwAAAFG2XIj9fwAAAKDhI/1/AACA4JCeAAAAAAIAAAAAAAAACKPhI/1/AADwjAaY4QEAAJugYIj9fwAAwOCQnmcAAABZ4ZCeZ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graSs4QEAAAAAAAAAAAAAiK6DiP1/AAAAAAAAAAAAAIDJ9KPhAQAAKZfB+8bR2AECAAAAAAAAAAAAAAAAAAAAAAAAAAAAAACuAyHp/E4AAKj6CSP9fwAAcP8JI/1/AADg////AAAAAPCMBpjhAQAAGHyQngAAAAAAAAAAAAAAAAYAAAAAAAAAIAAAAAAAAAA8e5CeZwAAAHl7kJ5nAAAAUbZciP1/AAAAAAAAAAAAAAAAAAAAAAAA8EwSpOEBAAAAAAAAAAAAAPCMBpjhAQAAm6BgiP1/AADgepCeZwAAAHl7kJ5n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Bwg5CeZwAAAP//////////AAAAAAAAAABeFl2I/X8AAAAAAAAAAAAA80LvYv1/AABwg5CeZwAAAP//////////wIFol+EBAAD4002X4QEAAEgAAAAAAAAAT0LvYv1/AABwg5CeZwAAABNC72L9fwAAuIOQnmcAAAD4002XAAAAAPDTTZfhAQAA/v////////8FIAAQAAAAAJNL72L9fwAAuIOQnmcAAAC4g5CeZwAAAAEAAAAAAAAArinvYgAAAAD4002X4QEAAPDTTZfhAQAAAAAAAAAAAACboGCI/X8AAICEkJ5nAAAAZAAAAAAAAAAIAOWo4Q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29</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122</cp:revision>
  <cp:lastPrinted>2021-09-24T04:56:00Z</cp:lastPrinted>
  <dcterms:created xsi:type="dcterms:W3CDTF">2019-10-30T06:01:00Z</dcterms:created>
  <dcterms:modified xsi:type="dcterms:W3CDTF">2022-10-06T05:33:00Z</dcterms:modified>
</cp:coreProperties>
</file>