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77A" w:rsidRPr="00BC098C" w:rsidRDefault="00476FE3" w:rsidP="00BC098C">
      <w:pPr>
        <w:ind w:left="60"/>
        <w:jc w:val="both"/>
        <w:rPr>
          <w:rFonts w:ascii="Book Antiqua" w:hAnsi="Book Antiqua" w:cs="Arial"/>
          <w:b/>
          <w:bCs/>
          <w:sz w:val="20"/>
          <w:szCs w:val="20"/>
        </w:rPr>
      </w:pPr>
      <w:r>
        <w:rPr>
          <w:rFonts w:ascii="Book Antiqua" w:hAnsi="Book Antiqua" w:cs="Arial"/>
          <w:b/>
          <w:bCs/>
          <w:sz w:val="20"/>
          <w:szCs w:val="20"/>
          <w:u w:val="single"/>
        </w:rPr>
        <w:t>Amendment No.-II dated 03</w:t>
      </w:r>
      <w:r w:rsidR="00B9077A" w:rsidRPr="00BC098C">
        <w:rPr>
          <w:rFonts w:ascii="Book Antiqua" w:hAnsi="Book Antiqua" w:cs="Arial"/>
          <w:b/>
          <w:bCs/>
          <w:sz w:val="20"/>
          <w:szCs w:val="20"/>
          <w:u w:val="single"/>
        </w:rPr>
        <w:t>.</w:t>
      </w:r>
      <w:r>
        <w:rPr>
          <w:rFonts w:ascii="Book Antiqua" w:hAnsi="Book Antiqua" w:cs="Arial"/>
          <w:b/>
          <w:bCs/>
          <w:sz w:val="20"/>
          <w:szCs w:val="20"/>
          <w:u w:val="single"/>
        </w:rPr>
        <w:t>02</w:t>
      </w:r>
      <w:r w:rsidR="00B9077A" w:rsidRPr="00BC098C">
        <w:rPr>
          <w:rFonts w:ascii="Book Antiqua" w:hAnsi="Book Antiqua" w:cs="Arial"/>
          <w:b/>
          <w:bCs/>
          <w:sz w:val="20"/>
          <w:szCs w:val="20"/>
          <w:u w:val="single"/>
        </w:rPr>
        <w:t>.2021 to the Bidding Documents for Transmission Line Package TW21</w:t>
      </w:r>
      <w:r w:rsidR="00B9077A" w:rsidRPr="00BC098C">
        <w:rPr>
          <w:rFonts w:ascii="Book Antiqua" w:hAnsi="Book Antiqua" w:cs="Arial"/>
          <w:b/>
          <w:bCs/>
          <w:sz w:val="20"/>
          <w:szCs w:val="20"/>
        </w:rPr>
        <w:t xml:space="preserve"> including tower, pile foundation, conductor, insulators, OPGW (INSTALLATION AND COMMISSIONING ONLY), hardware fitting and accessories for conductor for i)132kV S/C on D/C Tower </w:t>
      </w:r>
      <w:proofErr w:type="spellStart"/>
      <w:r w:rsidR="00B9077A" w:rsidRPr="00BC098C">
        <w:rPr>
          <w:rFonts w:ascii="Book Antiqua" w:hAnsi="Book Antiqua" w:cs="Arial"/>
          <w:b/>
          <w:bCs/>
          <w:sz w:val="20"/>
          <w:szCs w:val="20"/>
        </w:rPr>
        <w:t>Roing</w:t>
      </w:r>
      <w:proofErr w:type="spellEnd"/>
      <w:r w:rsidR="00B9077A" w:rsidRPr="00BC098C">
        <w:rPr>
          <w:rFonts w:ascii="Book Antiqua" w:hAnsi="Book Antiqua" w:cs="Arial"/>
          <w:b/>
          <w:bCs/>
          <w:sz w:val="20"/>
          <w:szCs w:val="20"/>
        </w:rPr>
        <w:t xml:space="preserve"> – </w:t>
      </w:r>
      <w:proofErr w:type="spellStart"/>
      <w:r w:rsidR="00B9077A" w:rsidRPr="00BC098C">
        <w:rPr>
          <w:rFonts w:ascii="Book Antiqua" w:hAnsi="Book Antiqua" w:cs="Arial"/>
          <w:b/>
          <w:bCs/>
          <w:sz w:val="20"/>
          <w:szCs w:val="20"/>
        </w:rPr>
        <w:t>Dambuk</w:t>
      </w:r>
      <w:proofErr w:type="spellEnd"/>
      <w:r w:rsidR="00B9077A" w:rsidRPr="00BC098C">
        <w:rPr>
          <w:rFonts w:ascii="Book Antiqua" w:hAnsi="Book Antiqua" w:cs="Arial"/>
          <w:b/>
          <w:bCs/>
          <w:sz w:val="20"/>
          <w:szCs w:val="20"/>
        </w:rPr>
        <w:t xml:space="preserve"> , ii) 132kV S/C on D/C Tower </w:t>
      </w:r>
      <w:proofErr w:type="spellStart"/>
      <w:r w:rsidR="00B9077A" w:rsidRPr="00BC098C">
        <w:rPr>
          <w:rFonts w:ascii="Book Antiqua" w:hAnsi="Book Antiqua" w:cs="Arial"/>
          <w:b/>
          <w:bCs/>
          <w:sz w:val="20"/>
          <w:szCs w:val="20"/>
        </w:rPr>
        <w:t>Tezu</w:t>
      </w:r>
      <w:proofErr w:type="spellEnd"/>
      <w:r w:rsidR="00B9077A" w:rsidRPr="00BC098C">
        <w:rPr>
          <w:rFonts w:ascii="Book Antiqua" w:hAnsi="Book Antiqua" w:cs="Arial"/>
          <w:b/>
          <w:bCs/>
          <w:sz w:val="20"/>
          <w:szCs w:val="20"/>
        </w:rPr>
        <w:t xml:space="preserve"> – </w:t>
      </w:r>
      <w:proofErr w:type="spellStart"/>
      <w:r w:rsidR="00B9077A" w:rsidRPr="00BC098C">
        <w:rPr>
          <w:rFonts w:ascii="Book Antiqua" w:hAnsi="Book Antiqua" w:cs="Arial"/>
          <w:b/>
          <w:bCs/>
          <w:sz w:val="20"/>
          <w:szCs w:val="20"/>
        </w:rPr>
        <w:t>Halaipani</w:t>
      </w:r>
      <w:proofErr w:type="spellEnd"/>
      <w:r w:rsidR="00B9077A" w:rsidRPr="00BC098C">
        <w:rPr>
          <w:rFonts w:ascii="Book Antiqua" w:hAnsi="Book Antiqua" w:cs="Arial"/>
          <w:b/>
          <w:bCs/>
          <w:sz w:val="20"/>
          <w:szCs w:val="20"/>
        </w:rPr>
        <w:t xml:space="preserve"> and iii) 132kV S/C on D/C Tower </w:t>
      </w:r>
      <w:proofErr w:type="spellStart"/>
      <w:r w:rsidR="00B9077A" w:rsidRPr="00BC098C">
        <w:rPr>
          <w:rFonts w:ascii="Book Antiqua" w:hAnsi="Book Antiqua" w:cs="Arial"/>
          <w:b/>
          <w:bCs/>
          <w:sz w:val="20"/>
          <w:szCs w:val="20"/>
        </w:rPr>
        <w:t>Roing</w:t>
      </w:r>
      <w:proofErr w:type="spellEnd"/>
      <w:r w:rsidR="00B9077A" w:rsidRPr="00BC098C">
        <w:rPr>
          <w:rFonts w:ascii="Book Antiqua" w:hAnsi="Book Antiqua" w:cs="Arial"/>
          <w:b/>
          <w:bCs/>
          <w:sz w:val="20"/>
          <w:szCs w:val="20"/>
        </w:rPr>
        <w:t xml:space="preserve"> – </w:t>
      </w:r>
      <w:proofErr w:type="spellStart"/>
      <w:r w:rsidR="00B9077A" w:rsidRPr="00BC098C">
        <w:rPr>
          <w:rFonts w:ascii="Book Antiqua" w:hAnsi="Book Antiqua" w:cs="Arial"/>
          <w:b/>
          <w:bCs/>
          <w:sz w:val="20"/>
          <w:szCs w:val="20"/>
        </w:rPr>
        <w:t>Anini</w:t>
      </w:r>
      <w:proofErr w:type="spellEnd"/>
      <w:r w:rsidR="00B9077A" w:rsidRPr="00BC098C">
        <w:rPr>
          <w:rFonts w:ascii="Book Antiqua" w:hAnsi="Book Antiqua" w:cs="Arial"/>
          <w:b/>
          <w:bCs/>
          <w:sz w:val="20"/>
          <w:szCs w:val="20"/>
        </w:rPr>
        <w:t xml:space="preserve"> associated with Comprehensive Scheme for Strengthening of Transmission &amp; Distribution System in NER &amp; Sikkim : Intra-State : Arunachal Revise.; Specification No.: CC-CS/165-NER/TW-4196/3/G1</w:t>
      </w:r>
    </w:p>
    <w:tbl>
      <w:tblPr>
        <w:tblW w:w="145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9"/>
        <w:gridCol w:w="1241"/>
        <w:gridCol w:w="6120"/>
        <w:gridCol w:w="6390"/>
      </w:tblGrid>
      <w:tr w:rsidR="00356AF9" w:rsidRPr="00BC098C" w:rsidTr="00AA2B92">
        <w:trPr>
          <w:trHeight w:val="429"/>
          <w:tblHeader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AF9" w:rsidRPr="00BC098C" w:rsidRDefault="00356AF9" w:rsidP="00AA2B92">
            <w:pPr>
              <w:pStyle w:val="Header"/>
              <w:ind w:left="32" w:hanging="140"/>
              <w:jc w:val="center"/>
              <w:rPr>
                <w:rFonts w:ascii="Book Antiqua" w:hAnsi="Book Antiqua"/>
                <w:b/>
                <w:sz w:val="20"/>
                <w:szCs w:val="20"/>
              </w:rPr>
            </w:pPr>
            <w:r w:rsidRPr="00BC098C">
              <w:rPr>
                <w:rFonts w:ascii="Book Antiqua" w:hAnsi="Book Antiqua"/>
                <w:b/>
                <w:sz w:val="20"/>
                <w:szCs w:val="20"/>
              </w:rPr>
              <w:t>Sl. No.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AF9" w:rsidRPr="00BC098C" w:rsidRDefault="00356AF9" w:rsidP="00AA2B92">
            <w:pPr>
              <w:pStyle w:val="Header"/>
              <w:ind w:left="32" w:hanging="32"/>
              <w:jc w:val="center"/>
              <w:rPr>
                <w:rFonts w:ascii="Book Antiqua" w:hAnsi="Book Antiqua"/>
                <w:b/>
                <w:sz w:val="20"/>
                <w:szCs w:val="20"/>
              </w:rPr>
            </w:pPr>
            <w:r w:rsidRPr="00BC098C">
              <w:rPr>
                <w:rFonts w:ascii="Book Antiqua" w:hAnsi="Book Antiqua"/>
                <w:b/>
                <w:sz w:val="20"/>
                <w:szCs w:val="20"/>
              </w:rPr>
              <w:t xml:space="preserve">Clause/ </w:t>
            </w:r>
            <w:proofErr w:type="spellStart"/>
            <w:r w:rsidRPr="00BC098C">
              <w:rPr>
                <w:rFonts w:ascii="Book Antiqua" w:hAnsi="Book Antiqua"/>
                <w:b/>
                <w:sz w:val="20"/>
                <w:szCs w:val="20"/>
              </w:rPr>
              <w:t>Drg</w:t>
            </w:r>
            <w:proofErr w:type="spellEnd"/>
            <w:r w:rsidRPr="00BC098C">
              <w:rPr>
                <w:rFonts w:ascii="Book Antiqua" w:hAnsi="Book Antiqua"/>
                <w:b/>
                <w:sz w:val="20"/>
                <w:szCs w:val="20"/>
              </w:rPr>
              <w:t>. No.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AF9" w:rsidRPr="00BC098C" w:rsidRDefault="00356AF9" w:rsidP="00AA2B92">
            <w:pPr>
              <w:pStyle w:val="Header"/>
              <w:ind w:left="32" w:hanging="32"/>
              <w:jc w:val="center"/>
              <w:rPr>
                <w:rFonts w:ascii="Book Antiqua" w:hAnsi="Book Antiqua"/>
                <w:b/>
                <w:sz w:val="20"/>
                <w:szCs w:val="20"/>
              </w:rPr>
            </w:pPr>
            <w:r w:rsidRPr="00BC098C">
              <w:rPr>
                <w:rFonts w:ascii="Book Antiqua" w:hAnsi="Book Antiqua"/>
                <w:b/>
                <w:sz w:val="20"/>
                <w:szCs w:val="20"/>
              </w:rPr>
              <w:t>Existing provision</w:t>
            </w:r>
          </w:p>
        </w:tc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9D" w:rsidRPr="00D75C9D" w:rsidRDefault="00D75C9D" w:rsidP="00D75C9D">
            <w:pPr>
              <w:pStyle w:val="Header"/>
              <w:ind w:left="32" w:hanging="32"/>
              <w:jc w:val="center"/>
              <w:rPr>
                <w:rFonts w:ascii="Book Antiqua" w:hAnsi="Book Antiqua"/>
                <w:b/>
                <w:sz w:val="20"/>
                <w:szCs w:val="20"/>
              </w:rPr>
            </w:pPr>
            <w:r w:rsidRPr="00D75C9D">
              <w:rPr>
                <w:rFonts w:ascii="Book Antiqua" w:hAnsi="Book Antiqua"/>
                <w:b/>
                <w:sz w:val="20"/>
                <w:szCs w:val="20"/>
              </w:rPr>
              <w:t xml:space="preserve">Amended as </w:t>
            </w:r>
          </w:p>
          <w:p w:rsidR="00356AF9" w:rsidRPr="00BC098C" w:rsidRDefault="00356AF9" w:rsidP="00AA2B92">
            <w:pPr>
              <w:pStyle w:val="Header"/>
              <w:ind w:left="32" w:hanging="32"/>
              <w:jc w:val="center"/>
              <w:rPr>
                <w:rFonts w:ascii="Book Antiqua" w:hAnsi="Book Antiqua"/>
                <w:b/>
                <w:sz w:val="20"/>
                <w:szCs w:val="20"/>
              </w:rPr>
            </w:pPr>
          </w:p>
        </w:tc>
      </w:tr>
      <w:tr w:rsidR="00356AF9" w:rsidRPr="00BC098C" w:rsidTr="005E0BA0">
        <w:trPr>
          <w:trHeight w:val="2413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AF9" w:rsidRPr="00BC098C" w:rsidRDefault="00E72BA1" w:rsidP="00E72BA1">
            <w:pPr>
              <w:rPr>
                <w:rFonts w:ascii="Book Antiqua" w:hAnsi="Book Antiqua" w:cs="Arial"/>
                <w:sz w:val="20"/>
                <w:szCs w:val="20"/>
              </w:rPr>
            </w:pPr>
            <w:r w:rsidRPr="00BC098C">
              <w:rPr>
                <w:rFonts w:ascii="Book Antiqua" w:hAnsi="Book Antiqua" w:cs="Arial"/>
                <w:sz w:val="20"/>
                <w:szCs w:val="20"/>
              </w:rPr>
              <w:t>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AF9" w:rsidRPr="00BC098C" w:rsidRDefault="00356AF9" w:rsidP="00AA2B92">
            <w:pPr>
              <w:tabs>
                <w:tab w:val="center" w:pos="837"/>
              </w:tabs>
              <w:jc w:val="both"/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BC098C">
              <w:rPr>
                <w:rFonts w:ascii="Book Antiqua" w:hAnsi="Book Antiqua"/>
                <w:b/>
                <w:bCs/>
                <w:sz w:val="20"/>
                <w:szCs w:val="20"/>
              </w:rPr>
              <w:t>Price Schedule, Sch-1&amp;2</w:t>
            </w:r>
          </w:p>
          <w:p w:rsidR="00356AF9" w:rsidRPr="00BC098C" w:rsidRDefault="00356AF9" w:rsidP="00AA2B92">
            <w:pPr>
              <w:tabs>
                <w:tab w:val="center" w:pos="837"/>
              </w:tabs>
              <w:jc w:val="both"/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BC098C">
              <w:rPr>
                <w:rFonts w:ascii="Book Antiqua" w:hAnsi="Book Antiqua"/>
                <w:b/>
                <w:bCs/>
                <w:sz w:val="20"/>
                <w:szCs w:val="20"/>
              </w:rPr>
              <w:t>(Schedule of rates and price.) BPS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pPr w:leftFromText="180" w:rightFromText="180" w:vertAnchor="page" w:horzAnchor="margin" w:tblpY="299"/>
              <w:tblOverlap w:val="never"/>
              <w:tblW w:w="602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85"/>
              <w:gridCol w:w="1290"/>
              <w:gridCol w:w="2250"/>
              <w:gridCol w:w="720"/>
              <w:gridCol w:w="1080"/>
            </w:tblGrid>
            <w:tr w:rsidR="00356AF9" w:rsidRPr="00BC098C" w:rsidTr="00AA2B92">
              <w:trPr>
                <w:trHeight w:val="517"/>
              </w:trPr>
              <w:tc>
                <w:tcPr>
                  <w:tcW w:w="6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56AF9" w:rsidRPr="00BC098C" w:rsidRDefault="00356AF9" w:rsidP="00AA2B92">
                  <w:pPr>
                    <w:pStyle w:val="BodyTextIndent"/>
                    <w:tabs>
                      <w:tab w:val="left" w:pos="1620"/>
                      <w:tab w:val="left" w:pos="2279"/>
                    </w:tabs>
                    <w:spacing w:line="240" w:lineRule="auto"/>
                    <w:ind w:left="0"/>
                    <w:rPr>
                      <w:rFonts w:ascii="Book Antiqua" w:hAnsi="Book Antiqua"/>
                      <w:sz w:val="20"/>
                      <w:szCs w:val="20"/>
                      <w:lang w:val="en-IN" w:eastAsia="en-IN"/>
                    </w:rPr>
                  </w:pPr>
                  <w:proofErr w:type="spellStart"/>
                  <w:r w:rsidRPr="00BC098C">
                    <w:rPr>
                      <w:rFonts w:ascii="Book Antiqua" w:hAnsi="Book Antiqua"/>
                      <w:sz w:val="20"/>
                      <w:szCs w:val="20"/>
                      <w:lang w:val="en-IN" w:eastAsia="en-IN"/>
                    </w:rPr>
                    <w:t>Sl</w:t>
                  </w:r>
                  <w:proofErr w:type="spellEnd"/>
                  <w:r w:rsidRPr="00BC098C">
                    <w:rPr>
                      <w:rFonts w:ascii="Book Antiqua" w:hAnsi="Book Antiqua"/>
                      <w:sz w:val="20"/>
                      <w:szCs w:val="20"/>
                      <w:lang w:val="en-IN" w:eastAsia="en-IN"/>
                    </w:rPr>
                    <w:t xml:space="preserve"> no.</w:t>
                  </w:r>
                </w:p>
              </w:tc>
              <w:tc>
                <w:tcPr>
                  <w:tcW w:w="12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56AF9" w:rsidRPr="00BC098C" w:rsidRDefault="00356AF9" w:rsidP="00AA2B92">
                  <w:pPr>
                    <w:pStyle w:val="BodyTextIndent"/>
                    <w:tabs>
                      <w:tab w:val="left" w:pos="1620"/>
                      <w:tab w:val="left" w:pos="2279"/>
                    </w:tabs>
                    <w:spacing w:line="240" w:lineRule="auto"/>
                    <w:ind w:left="0"/>
                    <w:rPr>
                      <w:rFonts w:ascii="Book Antiqua" w:hAnsi="Book Antiqua"/>
                      <w:sz w:val="20"/>
                      <w:szCs w:val="20"/>
                      <w:lang w:val="en-IN" w:eastAsia="en-IN"/>
                    </w:rPr>
                  </w:pPr>
                  <w:r w:rsidRPr="00BC098C">
                    <w:rPr>
                      <w:rFonts w:ascii="Book Antiqua" w:hAnsi="Book Antiqua"/>
                      <w:sz w:val="20"/>
                      <w:szCs w:val="20"/>
                      <w:lang w:val="en-IN" w:eastAsia="en-IN"/>
                    </w:rPr>
                    <w:t>Material Code</w:t>
                  </w:r>
                </w:p>
              </w:tc>
              <w:tc>
                <w:tcPr>
                  <w:tcW w:w="2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56AF9" w:rsidRPr="00BC098C" w:rsidRDefault="00356AF9" w:rsidP="00AA2B92">
                  <w:pPr>
                    <w:pStyle w:val="BodyTextIndent"/>
                    <w:tabs>
                      <w:tab w:val="left" w:pos="1620"/>
                      <w:tab w:val="left" w:pos="2279"/>
                    </w:tabs>
                    <w:spacing w:line="240" w:lineRule="auto"/>
                    <w:ind w:left="0"/>
                    <w:rPr>
                      <w:rFonts w:ascii="Book Antiqua" w:hAnsi="Book Antiqua"/>
                      <w:sz w:val="20"/>
                      <w:szCs w:val="20"/>
                      <w:lang w:val="en-IN" w:eastAsia="en-IN"/>
                    </w:rPr>
                  </w:pPr>
                  <w:r w:rsidRPr="00BC098C">
                    <w:rPr>
                      <w:rFonts w:ascii="Book Antiqua" w:hAnsi="Book Antiqua"/>
                      <w:sz w:val="20"/>
                      <w:szCs w:val="20"/>
                      <w:lang w:val="en-IN" w:eastAsia="en-IN"/>
                    </w:rPr>
                    <w:t>Description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56AF9" w:rsidRPr="00BC098C" w:rsidRDefault="00356AF9" w:rsidP="00AA2B92">
                  <w:pPr>
                    <w:pStyle w:val="BodyTextIndent"/>
                    <w:tabs>
                      <w:tab w:val="left" w:pos="1620"/>
                      <w:tab w:val="left" w:pos="2279"/>
                    </w:tabs>
                    <w:spacing w:line="240" w:lineRule="auto"/>
                    <w:ind w:left="0"/>
                    <w:rPr>
                      <w:rFonts w:ascii="Book Antiqua" w:hAnsi="Book Antiqua"/>
                      <w:sz w:val="20"/>
                      <w:szCs w:val="20"/>
                      <w:lang w:val="en-IN" w:eastAsia="en-IN"/>
                    </w:rPr>
                  </w:pPr>
                  <w:r w:rsidRPr="00BC098C">
                    <w:rPr>
                      <w:rFonts w:ascii="Book Antiqua" w:hAnsi="Book Antiqua"/>
                      <w:sz w:val="20"/>
                      <w:szCs w:val="20"/>
                      <w:lang w:val="en-IN" w:eastAsia="en-IN"/>
                    </w:rPr>
                    <w:t>Unit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56AF9" w:rsidRPr="00BC098C" w:rsidRDefault="00356AF9" w:rsidP="00AA2B92">
                  <w:pPr>
                    <w:pStyle w:val="BodyTextIndent"/>
                    <w:tabs>
                      <w:tab w:val="left" w:pos="1620"/>
                      <w:tab w:val="left" w:pos="2279"/>
                    </w:tabs>
                    <w:spacing w:line="240" w:lineRule="auto"/>
                    <w:ind w:left="0"/>
                    <w:rPr>
                      <w:rFonts w:ascii="Book Antiqua" w:hAnsi="Book Antiqua"/>
                      <w:sz w:val="20"/>
                      <w:szCs w:val="20"/>
                      <w:lang w:val="en-IN" w:eastAsia="en-IN"/>
                    </w:rPr>
                  </w:pPr>
                  <w:r w:rsidRPr="00BC098C">
                    <w:rPr>
                      <w:rFonts w:ascii="Book Antiqua" w:hAnsi="Book Antiqua"/>
                      <w:sz w:val="20"/>
                      <w:szCs w:val="20"/>
                      <w:lang w:val="en-IN" w:eastAsia="en-IN"/>
                    </w:rPr>
                    <w:t>Quantity</w:t>
                  </w:r>
                </w:p>
              </w:tc>
            </w:tr>
            <w:tr w:rsidR="00EB4636" w:rsidRPr="00BC098C" w:rsidTr="00AA2B92">
              <w:trPr>
                <w:trHeight w:val="270"/>
              </w:trPr>
              <w:tc>
                <w:tcPr>
                  <w:tcW w:w="6025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B4636" w:rsidRPr="00BC098C" w:rsidRDefault="00EB4636" w:rsidP="00AA2B92">
                  <w:pPr>
                    <w:pStyle w:val="BodyTextIndent"/>
                    <w:tabs>
                      <w:tab w:val="left" w:pos="1620"/>
                      <w:tab w:val="left" w:pos="2279"/>
                    </w:tabs>
                    <w:spacing w:line="240" w:lineRule="auto"/>
                    <w:ind w:left="0"/>
                    <w:rPr>
                      <w:rFonts w:ascii="Book Antiqua" w:hAnsi="Book Antiqua"/>
                      <w:sz w:val="20"/>
                      <w:szCs w:val="20"/>
                      <w:lang w:val="en-IN" w:eastAsia="en-IN"/>
                    </w:rPr>
                  </w:pPr>
                  <w:proofErr w:type="spellStart"/>
                  <w:r>
                    <w:rPr>
                      <w:rFonts w:ascii="Book Antiqua" w:hAnsi="Book Antiqua"/>
                      <w:sz w:val="20"/>
                      <w:szCs w:val="20"/>
                      <w:lang w:val="en-IN" w:eastAsia="en-IN"/>
                    </w:rPr>
                    <w:t>Twr</w:t>
                  </w:r>
                  <w:proofErr w:type="spellEnd"/>
                  <w:r>
                    <w:rPr>
                      <w:rFonts w:ascii="Book Antiqua" w:hAnsi="Book Antiqua"/>
                      <w:sz w:val="20"/>
                      <w:szCs w:val="20"/>
                      <w:lang w:val="en-IN" w:eastAsia="en-IN"/>
                    </w:rPr>
                    <w:t xml:space="preserve"> </w:t>
                  </w:r>
                  <w:proofErr w:type="spellStart"/>
                  <w:r>
                    <w:rPr>
                      <w:rFonts w:ascii="Book Antiqua" w:hAnsi="Book Antiqua"/>
                      <w:sz w:val="20"/>
                      <w:szCs w:val="20"/>
                      <w:lang w:val="en-IN" w:eastAsia="en-IN"/>
                    </w:rPr>
                    <w:t>Pkg</w:t>
                  </w:r>
                  <w:proofErr w:type="spellEnd"/>
                  <w:r>
                    <w:rPr>
                      <w:rFonts w:ascii="Book Antiqua" w:hAnsi="Book Antiqua"/>
                      <w:sz w:val="20"/>
                      <w:szCs w:val="20"/>
                      <w:lang w:val="en-IN" w:eastAsia="en-IN"/>
                    </w:rPr>
                    <w:t xml:space="preserve"> TW21 132kV S/C </w:t>
                  </w:r>
                  <w:proofErr w:type="spellStart"/>
                  <w:r>
                    <w:rPr>
                      <w:rFonts w:ascii="Book Antiqua" w:hAnsi="Book Antiqua"/>
                      <w:sz w:val="20"/>
                      <w:szCs w:val="20"/>
                      <w:lang w:val="en-IN" w:eastAsia="en-IN"/>
                    </w:rPr>
                    <w:t>Teju</w:t>
                  </w:r>
                  <w:proofErr w:type="spellEnd"/>
                  <w:r>
                    <w:rPr>
                      <w:rFonts w:ascii="Book Antiqua" w:hAnsi="Book Antiqua"/>
                      <w:sz w:val="20"/>
                      <w:szCs w:val="20"/>
                      <w:lang w:val="en-IN" w:eastAsia="en-IN"/>
                    </w:rPr>
                    <w:t xml:space="preserve"> - </w:t>
                  </w:r>
                  <w:proofErr w:type="spellStart"/>
                  <w:r>
                    <w:rPr>
                      <w:rFonts w:ascii="Book Antiqua" w:hAnsi="Book Antiqua"/>
                      <w:sz w:val="20"/>
                      <w:szCs w:val="20"/>
                      <w:lang w:val="en-IN" w:eastAsia="en-IN"/>
                    </w:rPr>
                    <w:t>Halaipani</w:t>
                  </w:r>
                  <w:proofErr w:type="spellEnd"/>
                </w:p>
              </w:tc>
            </w:tr>
            <w:tr w:rsidR="00356AF9" w:rsidRPr="00BC098C" w:rsidTr="00AA2B92">
              <w:trPr>
                <w:trHeight w:val="270"/>
              </w:trPr>
              <w:tc>
                <w:tcPr>
                  <w:tcW w:w="6025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56AF9" w:rsidRPr="00BC098C" w:rsidRDefault="001969C7" w:rsidP="00AA2B92">
                  <w:pPr>
                    <w:pStyle w:val="BodyTextIndent"/>
                    <w:tabs>
                      <w:tab w:val="left" w:pos="1620"/>
                      <w:tab w:val="left" w:pos="2279"/>
                    </w:tabs>
                    <w:spacing w:line="240" w:lineRule="auto"/>
                    <w:ind w:left="0"/>
                    <w:rPr>
                      <w:rFonts w:ascii="Book Antiqua" w:hAnsi="Book Antiqua"/>
                      <w:sz w:val="20"/>
                      <w:szCs w:val="20"/>
                      <w:lang w:val="en-IN" w:eastAsia="en-IN"/>
                    </w:rPr>
                  </w:pPr>
                  <w:proofErr w:type="spellStart"/>
                  <w:r w:rsidRPr="00BC098C">
                    <w:rPr>
                      <w:rFonts w:ascii="Book Antiqua" w:hAnsi="Book Antiqua"/>
                      <w:sz w:val="20"/>
                      <w:szCs w:val="20"/>
                      <w:lang w:val="en-IN" w:eastAsia="en-IN"/>
                    </w:rPr>
                    <w:t>Earthing</w:t>
                  </w:r>
                  <w:proofErr w:type="spellEnd"/>
                  <w:r w:rsidRPr="00BC098C">
                    <w:rPr>
                      <w:rFonts w:ascii="Book Antiqua" w:hAnsi="Book Antiqua"/>
                      <w:sz w:val="20"/>
                      <w:szCs w:val="20"/>
                      <w:lang w:val="en-IN" w:eastAsia="en-IN"/>
                    </w:rPr>
                    <w:t xml:space="preserve"> for river crossing tower</w:t>
                  </w:r>
                </w:p>
              </w:tc>
            </w:tr>
            <w:tr w:rsidR="00356AF9" w:rsidRPr="00BC098C" w:rsidTr="00AA2B92">
              <w:trPr>
                <w:trHeight w:val="280"/>
              </w:trPr>
              <w:tc>
                <w:tcPr>
                  <w:tcW w:w="6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56AF9" w:rsidRPr="00BC098C" w:rsidRDefault="00356AF9" w:rsidP="00AA2B92">
                  <w:pPr>
                    <w:pStyle w:val="BodyTextIndent"/>
                    <w:tabs>
                      <w:tab w:val="left" w:pos="1620"/>
                      <w:tab w:val="left" w:pos="2279"/>
                    </w:tabs>
                    <w:spacing w:line="240" w:lineRule="auto"/>
                    <w:ind w:left="0"/>
                    <w:rPr>
                      <w:rFonts w:ascii="Book Antiqua" w:hAnsi="Book Antiqua"/>
                      <w:sz w:val="20"/>
                      <w:szCs w:val="20"/>
                      <w:lang w:val="en-IN" w:eastAsia="en-IN"/>
                    </w:rPr>
                  </w:pPr>
                  <w:r w:rsidRPr="00BC098C">
                    <w:rPr>
                      <w:rFonts w:ascii="Book Antiqua" w:hAnsi="Book Antiqua" w:cs="Calibri"/>
                      <w:color w:val="000000"/>
                      <w:sz w:val="20"/>
                      <w:szCs w:val="20"/>
                      <w:lang w:val="en-IN" w:eastAsia="en-IN"/>
                    </w:rPr>
                    <w:t>1</w:t>
                  </w:r>
                  <w:r w:rsidR="001969C7" w:rsidRPr="00BC098C">
                    <w:rPr>
                      <w:rFonts w:ascii="Book Antiqua" w:hAnsi="Book Antiqua" w:cs="Calibri"/>
                      <w:color w:val="000000"/>
                      <w:sz w:val="20"/>
                      <w:szCs w:val="20"/>
                      <w:lang w:val="en-IN" w:eastAsia="en-IN"/>
                    </w:rPr>
                    <w:t>2</w:t>
                  </w:r>
                </w:p>
              </w:tc>
              <w:tc>
                <w:tcPr>
                  <w:tcW w:w="12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56AF9" w:rsidRPr="00BC098C" w:rsidRDefault="001969C7" w:rsidP="00AA2B92">
                  <w:pPr>
                    <w:pStyle w:val="BodyTextIndent"/>
                    <w:tabs>
                      <w:tab w:val="left" w:pos="1620"/>
                      <w:tab w:val="left" w:pos="2279"/>
                    </w:tabs>
                    <w:spacing w:line="240" w:lineRule="auto"/>
                    <w:ind w:left="0"/>
                    <w:rPr>
                      <w:rFonts w:ascii="Book Antiqua" w:hAnsi="Book Antiqua"/>
                      <w:strike/>
                      <w:sz w:val="20"/>
                      <w:szCs w:val="20"/>
                      <w:lang w:val="en-IN" w:eastAsia="en-IN"/>
                    </w:rPr>
                  </w:pPr>
                  <w:r w:rsidRPr="00BC098C">
                    <w:rPr>
                      <w:rFonts w:ascii="Book Antiqua" w:hAnsi="Book Antiqua" w:cs="Calibri"/>
                      <w:color w:val="000000"/>
                      <w:sz w:val="20"/>
                      <w:szCs w:val="20"/>
                      <w:lang w:val="en-IN" w:eastAsia="en-IN"/>
                    </w:rPr>
                    <w:t>1000011150</w:t>
                  </w:r>
                </w:p>
              </w:tc>
              <w:tc>
                <w:tcPr>
                  <w:tcW w:w="2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56AF9" w:rsidRPr="00BC098C" w:rsidRDefault="001969C7" w:rsidP="00AA2B92">
                  <w:pPr>
                    <w:pStyle w:val="BodyTextIndent"/>
                    <w:tabs>
                      <w:tab w:val="left" w:pos="1620"/>
                      <w:tab w:val="left" w:pos="2279"/>
                    </w:tabs>
                    <w:spacing w:line="240" w:lineRule="auto"/>
                    <w:ind w:left="0"/>
                    <w:rPr>
                      <w:rFonts w:ascii="Book Antiqua" w:hAnsi="Book Antiqua"/>
                      <w:strike/>
                      <w:sz w:val="20"/>
                      <w:szCs w:val="20"/>
                      <w:lang w:val="en-IN" w:eastAsia="en-IN"/>
                    </w:rPr>
                  </w:pPr>
                  <w:r w:rsidRPr="00BC098C">
                    <w:rPr>
                      <w:rFonts w:ascii="Book Antiqua" w:hAnsi="Book Antiqua" w:cs="Calibri"/>
                      <w:color w:val="000000"/>
                      <w:sz w:val="20"/>
                      <w:szCs w:val="20"/>
                      <w:lang w:val="en-IN" w:eastAsia="en-IN"/>
                    </w:rPr>
                    <w:t xml:space="preserve">Supply of </w:t>
                  </w:r>
                  <w:proofErr w:type="spellStart"/>
                  <w:r w:rsidRPr="00BC098C">
                    <w:rPr>
                      <w:rFonts w:ascii="Book Antiqua" w:hAnsi="Book Antiqua" w:cs="Calibri"/>
                      <w:color w:val="000000"/>
                      <w:sz w:val="20"/>
                      <w:szCs w:val="20"/>
                      <w:lang w:val="en-IN" w:eastAsia="en-IN"/>
                    </w:rPr>
                    <w:t>Earthing</w:t>
                  </w:r>
                  <w:proofErr w:type="spellEnd"/>
                  <w:r w:rsidRPr="00BC098C">
                    <w:rPr>
                      <w:rFonts w:ascii="Book Antiqua" w:hAnsi="Book Antiqua" w:cs="Calibri"/>
                      <w:color w:val="000000"/>
                      <w:sz w:val="20"/>
                      <w:szCs w:val="20"/>
                      <w:lang w:val="en-IN" w:eastAsia="en-IN"/>
                    </w:rPr>
                    <w:t xml:space="preserve"> of River crossing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56AF9" w:rsidRPr="00BC098C" w:rsidRDefault="001969C7" w:rsidP="00AA2B92">
                  <w:pPr>
                    <w:rPr>
                      <w:rFonts w:ascii="Book Antiqua" w:hAnsi="Book Antiqua" w:cs="Calibri"/>
                      <w:color w:val="000000"/>
                      <w:sz w:val="20"/>
                      <w:szCs w:val="20"/>
                    </w:rPr>
                  </w:pPr>
                  <w:r w:rsidRPr="00BC098C">
                    <w:rPr>
                      <w:rFonts w:ascii="Book Antiqua" w:hAnsi="Book Antiqua" w:cs="Calibri"/>
                      <w:color w:val="000000"/>
                      <w:sz w:val="20"/>
                      <w:szCs w:val="20"/>
                    </w:rPr>
                    <w:t>MT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56AF9" w:rsidRPr="00BC098C" w:rsidRDefault="001969C7" w:rsidP="00AA2B92">
                  <w:pPr>
                    <w:jc w:val="both"/>
                    <w:rPr>
                      <w:rFonts w:ascii="Book Antiqua" w:hAnsi="Book Antiqua" w:cs="Calibri"/>
                      <w:color w:val="000000"/>
                      <w:sz w:val="20"/>
                      <w:szCs w:val="20"/>
                    </w:rPr>
                  </w:pPr>
                  <w:r w:rsidRPr="00BC098C">
                    <w:rPr>
                      <w:rFonts w:ascii="Book Antiqua" w:hAnsi="Book Antiqua" w:cs="Calibri"/>
                      <w:color w:val="000000"/>
                      <w:sz w:val="20"/>
                      <w:szCs w:val="20"/>
                    </w:rPr>
                    <w:t>7</w:t>
                  </w:r>
                </w:p>
              </w:tc>
            </w:tr>
          </w:tbl>
          <w:p w:rsidR="00356AF9" w:rsidRPr="00BC098C" w:rsidRDefault="00356AF9" w:rsidP="00AA2B92">
            <w:pPr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BA1" w:rsidRPr="00BC098C" w:rsidRDefault="00356AF9" w:rsidP="00AA2B92">
            <w:pPr>
              <w:rPr>
                <w:rFonts w:ascii="Book Antiqua" w:eastAsia="Times New Roman" w:hAnsi="Book Antiqua"/>
                <w:b/>
                <w:bCs/>
                <w:sz w:val="20"/>
                <w:szCs w:val="20"/>
                <w:lang w:val="en-IN"/>
              </w:rPr>
            </w:pPr>
            <w:r w:rsidRPr="00BC098C">
              <w:rPr>
                <w:rFonts w:ascii="Book Antiqua" w:eastAsia="Times New Roman" w:hAnsi="Book Antiqua"/>
                <w:b/>
                <w:bCs/>
                <w:sz w:val="20"/>
                <w:szCs w:val="20"/>
                <w:lang w:val="en-IN"/>
              </w:rPr>
              <w:t>To be deleted.</w:t>
            </w:r>
          </w:p>
          <w:p w:rsidR="00E72BA1" w:rsidRPr="00BC098C" w:rsidRDefault="00E72BA1" w:rsidP="00E72BA1">
            <w:pPr>
              <w:rPr>
                <w:rFonts w:ascii="Book Antiqua" w:eastAsia="Times New Roman" w:hAnsi="Book Antiqua"/>
                <w:sz w:val="20"/>
                <w:szCs w:val="20"/>
                <w:lang w:val="en-IN"/>
              </w:rPr>
            </w:pPr>
          </w:p>
          <w:p w:rsidR="00E72BA1" w:rsidRPr="00BC098C" w:rsidRDefault="00E72BA1" w:rsidP="00E72BA1">
            <w:pPr>
              <w:rPr>
                <w:rFonts w:ascii="Book Antiqua" w:eastAsia="Times New Roman" w:hAnsi="Book Antiqua"/>
                <w:sz w:val="20"/>
                <w:szCs w:val="20"/>
                <w:lang w:val="en-IN"/>
              </w:rPr>
            </w:pPr>
          </w:p>
          <w:p w:rsidR="00356AF9" w:rsidRPr="00BC098C" w:rsidRDefault="00356AF9" w:rsidP="00E72BA1">
            <w:pPr>
              <w:rPr>
                <w:rFonts w:ascii="Book Antiqua" w:eastAsia="Times New Roman" w:hAnsi="Book Antiqua"/>
                <w:sz w:val="20"/>
                <w:szCs w:val="20"/>
                <w:lang w:val="en-IN"/>
              </w:rPr>
            </w:pPr>
            <w:bookmarkStart w:id="0" w:name="_GoBack"/>
            <w:bookmarkEnd w:id="0"/>
          </w:p>
        </w:tc>
      </w:tr>
      <w:tr w:rsidR="00D82297" w:rsidRPr="00BC098C" w:rsidTr="00AA2B92">
        <w:trPr>
          <w:trHeight w:val="2703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297" w:rsidRPr="00BC098C" w:rsidRDefault="00230BBB" w:rsidP="00230BBB">
            <w:pPr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lastRenderedPageBreak/>
              <w:t>2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297" w:rsidRPr="00BC098C" w:rsidRDefault="00D82297" w:rsidP="00D82297">
            <w:pPr>
              <w:tabs>
                <w:tab w:val="center" w:pos="837"/>
              </w:tabs>
              <w:jc w:val="both"/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BC098C">
              <w:rPr>
                <w:rFonts w:ascii="Book Antiqua" w:hAnsi="Book Antiqua"/>
                <w:b/>
                <w:bCs/>
                <w:sz w:val="20"/>
                <w:szCs w:val="20"/>
              </w:rPr>
              <w:t>Price Schedule, Sch-1&amp;2</w:t>
            </w:r>
          </w:p>
          <w:p w:rsidR="00D82297" w:rsidRPr="00BC098C" w:rsidRDefault="00D82297" w:rsidP="00D82297">
            <w:pPr>
              <w:tabs>
                <w:tab w:val="center" w:pos="837"/>
              </w:tabs>
              <w:jc w:val="both"/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BC098C">
              <w:rPr>
                <w:rFonts w:ascii="Book Antiqua" w:hAnsi="Book Antiqua"/>
                <w:b/>
                <w:bCs/>
                <w:sz w:val="20"/>
                <w:szCs w:val="20"/>
              </w:rPr>
              <w:t>(Schedule of rates and price.) BPS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pPr w:leftFromText="180" w:rightFromText="180" w:vertAnchor="page" w:horzAnchor="margin" w:tblpY="299"/>
              <w:tblOverlap w:val="never"/>
              <w:tblW w:w="604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35"/>
              <w:gridCol w:w="1290"/>
              <w:gridCol w:w="2400"/>
              <w:gridCol w:w="720"/>
              <w:gridCol w:w="1088"/>
              <w:gridCol w:w="7"/>
            </w:tblGrid>
            <w:tr w:rsidR="00D82297" w:rsidRPr="00BC098C" w:rsidTr="00E72BA1">
              <w:trPr>
                <w:gridAfter w:val="1"/>
                <w:wAfter w:w="7" w:type="dxa"/>
                <w:trHeight w:val="517"/>
              </w:trPr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82297" w:rsidRPr="00BC098C" w:rsidRDefault="00D82297" w:rsidP="00D82297">
                  <w:pPr>
                    <w:pStyle w:val="BodyTextIndent"/>
                    <w:tabs>
                      <w:tab w:val="left" w:pos="1620"/>
                      <w:tab w:val="left" w:pos="2279"/>
                    </w:tabs>
                    <w:spacing w:line="240" w:lineRule="auto"/>
                    <w:ind w:left="0"/>
                    <w:rPr>
                      <w:rFonts w:ascii="Book Antiqua" w:hAnsi="Book Antiqua"/>
                      <w:sz w:val="20"/>
                      <w:szCs w:val="20"/>
                      <w:lang w:val="en-IN" w:eastAsia="en-IN"/>
                    </w:rPr>
                  </w:pPr>
                  <w:proofErr w:type="spellStart"/>
                  <w:r w:rsidRPr="00BC098C">
                    <w:rPr>
                      <w:rFonts w:ascii="Book Antiqua" w:hAnsi="Book Antiqua"/>
                      <w:sz w:val="20"/>
                      <w:szCs w:val="20"/>
                      <w:lang w:val="en-IN" w:eastAsia="en-IN"/>
                    </w:rPr>
                    <w:t>Sl</w:t>
                  </w:r>
                  <w:proofErr w:type="spellEnd"/>
                  <w:r w:rsidRPr="00BC098C">
                    <w:rPr>
                      <w:rFonts w:ascii="Book Antiqua" w:hAnsi="Book Antiqua"/>
                      <w:sz w:val="20"/>
                      <w:szCs w:val="20"/>
                      <w:lang w:val="en-IN" w:eastAsia="en-IN"/>
                    </w:rPr>
                    <w:t xml:space="preserve"> no.</w:t>
                  </w:r>
                </w:p>
              </w:tc>
              <w:tc>
                <w:tcPr>
                  <w:tcW w:w="12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82297" w:rsidRPr="00BC098C" w:rsidRDefault="00D82297" w:rsidP="00D82297">
                  <w:pPr>
                    <w:pStyle w:val="BodyTextIndent"/>
                    <w:tabs>
                      <w:tab w:val="left" w:pos="1620"/>
                      <w:tab w:val="left" w:pos="2279"/>
                    </w:tabs>
                    <w:spacing w:line="240" w:lineRule="auto"/>
                    <w:ind w:left="0"/>
                    <w:rPr>
                      <w:rFonts w:ascii="Book Antiqua" w:hAnsi="Book Antiqua"/>
                      <w:sz w:val="20"/>
                      <w:szCs w:val="20"/>
                      <w:lang w:val="en-IN" w:eastAsia="en-IN"/>
                    </w:rPr>
                  </w:pPr>
                  <w:r w:rsidRPr="00BC098C">
                    <w:rPr>
                      <w:rFonts w:ascii="Book Antiqua" w:hAnsi="Book Antiqua"/>
                      <w:sz w:val="20"/>
                      <w:szCs w:val="20"/>
                      <w:lang w:val="en-IN" w:eastAsia="en-IN"/>
                    </w:rPr>
                    <w:t>Material Code</w:t>
                  </w:r>
                </w:p>
              </w:tc>
              <w:tc>
                <w:tcPr>
                  <w:tcW w:w="2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82297" w:rsidRPr="00BC098C" w:rsidRDefault="00D82297" w:rsidP="00D82297">
                  <w:pPr>
                    <w:pStyle w:val="BodyTextIndent"/>
                    <w:tabs>
                      <w:tab w:val="left" w:pos="1620"/>
                      <w:tab w:val="left" w:pos="2279"/>
                    </w:tabs>
                    <w:spacing w:line="240" w:lineRule="auto"/>
                    <w:ind w:left="0"/>
                    <w:rPr>
                      <w:rFonts w:ascii="Book Antiqua" w:hAnsi="Book Antiqua"/>
                      <w:sz w:val="20"/>
                      <w:szCs w:val="20"/>
                      <w:lang w:val="en-IN" w:eastAsia="en-IN"/>
                    </w:rPr>
                  </w:pPr>
                  <w:r w:rsidRPr="00BC098C">
                    <w:rPr>
                      <w:rFonts w:ascii="Book Antiqua" w:hAnsi="Book Antiqua"/>
                      <w:sz w:val="20"/>
                      <w:szCs w:val="20"/>
                      <w:lang w:val="en-IN" w:eastAsia="en-IN"/>
                    </w:rPr>
                    <w:t>Description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82297" w:rsidRPr="00BC098C" w:rsidRDefault="00D82297" w:rsidP="00D82297">
                  <w:pPr>
                    <w:pStyle w:val="BodyTextIndent"/>
                    <w:tabs>
                      <w:tab w:val="left" w:pos="1620"/>
                      <w:tab w:val="left" w:pos="2279"/>
                    </w:tabs>
                    <w:spacing w:line="240" w:lineRule="auto"/>
                    <w:ind w:left="0"/>
                    <w:rPr>
                      <w:rFonts w:ascii="Book Antiqua" w:hAnsi="Book Antiqua"/>
                      <w:sz w:val="20"/>
                      <w:szCs w:val="20"/>
                      <w:lang w:val="en-IN" w:eastAsia="en-IN"/>
                    </w:rPr>
                  </w:pPr>
                  <w:r w:rsidRPr="00BC098C">
                    <w:rPr>
                      <w:rFonts w:ascii="Book Antiqua" w:hAnsi="Book Antiqua"/>
                      <w:sz w:val="20"/>
                      <w:szCs w:val="20"/>
                      <w:lang w:val="en-IN" w:eastAsia="en-IN"/>
                    </w:rPr>
                    <w:t>Unit</w:t>
                  </w:r>
                </w:p>
              </w:tc>
              <w:tc>
                <w:tcPr>
                  <w:tcW w:w="10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82297" w:rsidRPr="00BC098C" w:rsidRDefault="00D82297" w:rsidP="00D82297">
                  <w:pPr>
                    <w:pStyle w:val="BodyTextIndent"/>
                    <w:tabs>
                      <w:tab w:val="left" w:pos="1620"/>
                      <w:tab w:val="left" w:pos="2279"/>
                    </w:tabs>
                    <w:spacing w:line="240" w:lineRule="auto"/>
                    <w:ind w:left="0"/>
                    <w:rPr>
                      <w:rFonts w:ascii="Book Antiqua" w:hAnsi="Book Antiqua"/>
                      <w:sz w:val="20"/>
                      <w:szCs w:val="20"/>
                      <w:lang w:val="en-IN" w:eastAsia="en-IN"/>
                    </w:rPr>
                  </w:pPr>
                  <w:r w:rsidRPr="00BC098C">
                    <w:rPr>
                      <w:rFonts w:ascii="Book Antiqua" w:hAnsi="Book Antiqua"/>
                      <w:sz w:val="20"/>
                      <w:szCs w:val="20"/>
                      <w:lang w:val="en-IN" w:eastAsia="en-IN"/>
                    </w:rPr>
                    <w:t>Quantity</w:t>
                  </w:r>
                </w:p>
              </w:tc>
            </w:tr>
            <w:tr w:rsidR="00642F83" w:rsidRPr="00BC098C" w:rsidTr="000B2249">
              <w:trPr>
                <w:gridAfter w:val="1"/>
                <w:wAfter w:w="7" w:type="dxa"/>
                <w:trHeight w:val="517"/>
              </w:trPr>
              <w:tc>
                <w:tcPr>
                  <w:tcW w:w="6033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2F83" w:rsidRPr="00BC098C" w:rsidRDefault="00642F83" w:rsidP="00DF0DE5">
                  <w:pPr>
                    <w:pStyle w:val="BodyTextIndent"/>
                    <w:tabs>
                      <w:tab w:val="left" w:pos="1620"/>
                      <w:tab w:val="left" w:pos="2279"/>
                    </w:tabs>
                    <w:spacing w:line="240" w:lineRule="auto"/>
                    <w:ind w:left="0"/>
                    <w:rPr>
                      <w:rFonts w:ascii="Book Antiqua" w:hAnsi="Book Antiqua"/>
                      <w:sz w:val="20"/>
                      <w:szCs w:val="20"/>
                      <w:lang w:val="en-IN" w:eastAsia="en-IN"/>
                    </w:rPr>
                  </w:pPr>
                  <w:proofErr w:type="spellStart"/>
                  <w:r>
                    <w:rPr>
                      <w:rFonts w:ascii="Book Antiqua" w:hAnsi="Book Antiqua"/>
                      <w:sz w:val="20"/>
                      <w:szCs w:val="20"/>
                      <w:lang w:val="en-IN" w:eastAsia="en-IN"/>
                    </w:rPr>
                    <w:t>Twr</w:t>
                  </w:r>
                  <w:proofErr w:type="spellEnd"/>
                  <w:r>
                    <w:rPr>
                      <w:rFonts w:ascii="Book Antiqua" w:hAnsi="Book Antiqua"/>
                      <w:sz w:val="20"/>
                      <w:szCs w:val="20"/>
                      <w:lang w:val="en-IN" w:eastAsia="en-IN"/>
                    </w:rPr>
                    <w:t xml:space="preserve"> </w:t>
                  </w:r>
                  <w:proofErr w:type="spellStart"/>
                  <w:r>
                    <w:rPr>
                      <w:rFonts w:ascii="Book Antiqua" w:hAnsi="Book Antiqua"/>
                      <w:sz w:val="20"/>
                      <w:szCs w:val="20"/>
                      <w:lang w:val="en-IN" w:eastAsia="en-IN"/>
                    </w:rPr>
                    <w:t>Pkg</w:t>
                  </w:r>
                  <w:proofErr w:type="spellEnd"/>
                  <w:r>
                    <w:rPr>
                      <w:rFonts w:ascii="Book Antiqua" w:hAnsi="Book Antiqua"/>
                      <w:sz w:val="20"/>
                      <w:szCs w:val="20"/>
                      <w:lang w:val="en-IN" w:eastAsia="en-IN"/>
                    </w:rPr>
                    <w:t xml:space="preserve"> TW21 132kV S/C </w:t>
                  </w:r>
                  <w:proofErr w:type="spellStart"/>
                  <w:r>
                    <w:rPr>
                      <w:rFonts w:ascii="Book Antiqua" w:hAnsi="Book Antiqua"/>
                      <w:sz w:val="20"/>
                      <w:szCs w:val="20"/>
                      <w:lang w:val="en-IN" w:eastAsia="en-IN"/>
                    </w:rPr>
                    <w:t>Roing</w:t>
                  </w:r>
                  <w:proofErr w:type="spellEnd"/>
                  <w:r>
                    <w:rPr>
                      <w:rFonts w:ascii="Book Antiqua" w:hAnsi="Book Antiqua"/>
                      <w:sz w:val="20"/>
                      <w:szCs w:val="20"/>
                      <w:lang w:val="en-IN" w:eastAsia="en-IN"/>
                    </w:rPr>
                    <w:t xml:space="preserve"> - </w:t>
                  </w:r>
                  <w:proofErr w:type="spellStart"/>
                  <w:r w:rsidR="00DF0DE5">
                    <w:rPr>
                      <w:rFonts w:ascii="Book Antiqua" w:hAnsi="Book Antiqua"/>
                      <w:sz w:val="20"/>
                      <w:szCs w:val="20"/>
                      <w:lang w:val="en-IN" w:eastAsia="en-IN"/>
                    </w:rPr>
                    <w:t>Dambuk</w:t>
                  </w:r>
                  <w:proofErr w:type="spellEnd"/>
                </w:p>
              </w:tc>
            </w:tr>
            <w:tr w:rsidR="00D82297" w:rsidRPr="00BC098C" w:rsidTr="008E457E">
              <w:trPr>
                <w:trHeight w:val="316"/>
              </w:trPr>
              <w:tc>
                <w:tcPr>
                  <w:tcW w:w="6040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82297" w:rsidRPr="00BC098C" w:rsidRDefault="00D82297" w:rsidP="00D82297">
                  <w:pPr>
                    <w:pStyle w:val="BodyTextIndent"/>
                    <w:tabs>
                      <w:tab w:val="left" w:pos="1620"/>
                      <w:tab w:val="left" w:pos="2279"/>
                    </w:tabs>
                    <w:spacing w:line="240" w:lineRule="auto"/>
                    <w:ind w:left="0"/>
                    <w:rPr>
                      <w:rFonts w:ascii="Book Antiqua" w:hAnsi="Book Antiqua"/>
                      <w:sz w:val="20"/>
                      <w:szCs w:val="20"/>
                      <w:lang w:val="en-IN" w:eastAsia="en-IN"/>
                    </w:rPr>
                  </w:pPr>
                  <w:proofErr w:type="spellStart"/>
                  <w:r w:rsidRPr="00BC098C">
                    <w:rPr>
                      <w:rFonts w:ascii="Book Antiqua" w:hAnsi="Book Antiqua"/>
                      <w:sz w:val="20"/>
                      <w:szCs w:val="20"/>
                      <w:lang w:val="en-IN" w:eastAsia="en-IN"/>
                    </w:rPr>
                    <w:t>Earthing</w:t>
                  </w:r>
                  <w:proofErr w:type="spellEnd"/>
                  <w:r w:rsidRPr="00BC098C">
                    <w:rPr>
                      <w:rFonts w:ascii="Book Antiqua" w:hAnsi="Book Antiqua"/>
                      <w:sz w:val="20"/>
                      <w:szCs w:val="20"/>
                      <w:lang w:val="en-IN" w:eastAsia="en-IN"/>
                    </w:rPr>
                    <w:t xml:space="preserve"> </w:t>
                  </w:r>
                </w:p>
              </w:tc>
            </w:tr>
            <w:tr w:rsidR="001F217B" w:rsidRPr="00BC098C" w:rsidTr="00E72BA1">
              <w:trPr>
                <w:gridAfter w:val="1"/>
                <w:wAfter w:w="7" w:type="dxa"/>
                <w:trHeight w:val="280"/>
              </w:trPr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217B" w:rsidRPr="00BC098C" w:rsidRDefault="001F217B" w:rsidP="00D82297">
                  <w:pPr>
                    <w:pStyle w:val="BodyTextIndent"/>
                    <w:tabs>
                      <w:tab w:val="left" w:pos="1620"/>
                      <w:tab w:val="left" w:pos="2279"/>
                    </w:tabs>
                    <w:spacing w:line="240" w:lineRule="auto"/>
                    <w:ind w:left="0"/>
                    <w:rPr>
                      <w:rFonts w:ascii="Book Antiqua" w:hAnsi="Book Antiqua" w:cs="Calibri"/>
                      <w:color w:val="000000"/>
                      <w:sz w:val="20"/>
                      <w:szCs w:val="20"/>
                      <w:lang w:val="en-IN" w:eastAsia="en-IN"/>
                    </w:rPr>
                  </w:pPr>
                  <w:r w:rsidRPr="00BC098C">
                    <w:rPr>
                      <w:rFonts w:ascii="Book Antiqua" w:hAnsi="Book Antiqua" w:cs="Calibri"/>
                      <w:color w:val="000000"/>
                      <w:sz w:val="20"/>
                      <w:szCs w:val="20"/>
                      <w:lang w:val="en-IN" w:eastAsia="en-IN"/>
                    </w:rPr>
                    <w:t>105</w:t>
                  </w:r>
                </w:p>
              </w:tc>
              <w:tc>
                <w:tcPr>
                  <w:tcW w:w="12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217B" w:rsidRPr="00BC098C" w:rsidRDefault="001F217B" w:rsidP="00D82297">
                  <w:pPr>
                    <w:pStyle w:val="BodyTextIndent"/>
                    <w:tabs>
                      <w:tab w:val="left" w:pos="1620"/>
                      <w:tab w:val="left" w:pos="2279"/>
                    </w:tabs>
                    <w:spacing w:line="240" w:lineRule="auto"/>
                    <w:ind w:left="0"/>
                    <w:rPr>
                      <w:rFonts w:ascii="Book Antiqua" w:hAnsi="Book Antiqua" w:cs="Calibri"/>
                      <w:color w:val="000000"/>
                      <w:sz w:val="20"/>
                      <w:szCs w:val="20"/>
                      <w:lang w:val="en-IN" w:eastAsia="en-IN"/>
                    </w:rPr>
                  </w:pPr>
                  <w:r w:rsidRPr="00BC098C">
                    <w:rPr>
                      <w:rFonts w:ascii="Book Antiqua" w:hAnsi="Book Antiqua" w:cs="Calibri"/>
                      <w:color w:val="000000"/>
                      <w:sz w:val="20"/>
                      <w:szCs w:val="20"/>
                      <w:lang w:val="en-IN" w:eastAsia="en-IN"/>
                    </w:rPr>
                    <w:t>1000010003</w:t>
                  </w:r>
                </w:p>
              </w:tc>
              <w:tc>
                <w:tcPr>
                  <w:tcW w:w="2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217B" w:rsidRPr="00BC098C" w:rsidRDefault="001F217B" w:rsidP="00E72BA1">
                  <w:pPr>
                    <w:pStyle w:val="BodyTextIndent"/>
                    <w:tabs>
                      <w:tab w:val="left" w:pos="2279"/>
                    </w:tabs>
                    <w:spacing w:line="240" w:lineRule="auto"/>
                    <w:ind w:left="0"/>
                    <w:rPr>
                      <w:rFonts w:ascii="Book Antiqua" w:hAnsi="Book Antiqua" w:cs="Calibri"/>
                      <w:color w:val="000000"/>
                      <w:sz w:val="20"/>
                      <w:szCs w:val="20"/>
                      <w:lang w:val="en-IN" w:eastAsia="en-IN"/>
                    </w:rPr>
                  </w:pPr>
                  <w:r w:rsidRPr="00BC098C">
                    <w:rPr>
                      <w:rFonts w:ascii="Book Antiqua" w:hAnsi="Book Antiqua" w:cs="Calibri"/>
                      <w:color w:val="000000"/>
                      <w:sz w:val="20"/>
                      <w:szCs w:val="20"/>
                      <w:lang w:val="en-IN" w:eastAsia="en-IN"/>
                    </w:rPr>
                    <w:t>Supply of Counterpoise type (120 m length)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217B" w:rsidRPr="00BC098C" w:rsidRDefault="001F217B" w:rsidP="00D82297">
                  <w:pPr>
                    <w:rPr>
                      <w:rFonts w:ascii="Book Antiqua" w:hAnsi="Book Antiqua" w:cs="Calibri"/>
                      <w:color w:val="000000"/>
                      <w:sz w:val="20"/>
                      <w:szCs w:val="20"/>
                    </w:rPr>
                  </w:pPr>
                  <w:r w:rsidRPr="00BC098C">
                    <w:rPr>
                      <w:rFonts w:ascii="Book Antiqua" w:hAnsi="Book Antiqua" w:cs="Calibri"/>
                      <w:color w:val="000000"/>
                      <w:sz w:val="20"/>
                      <w:szCs w:val="20"/>
                    </w:rPr>
                    <w:t>EA</w:t>
                  </w:r>
                </w:p>
              </w:tc>
              <w:tc>
                <w:tcPr>
                  <w:tcW w:w="10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217B" w:rsidRPr="00BC098C" w:rsidRDefault="001F217B" w:rsidP="00D82297">
                  <w:pPr>
                    <w:jc w:val="both"/>
                    <w:rPr>
                      <w:rFonts w:ascii="Book Antiqua" w:hAnsi="Book Antiqua" w:cs="Calibri"/>
                      <w:color w:val="000000"/>
                      <w:sz w:val="20"/>
                      <w:szCs w:val="20"/>
                    </w:rPr>
                  </w:pPr>
                  <w:r w:rsidRPr="00BC098C">
                    <w:rPr>
                      <w:rFonts w:ascii="Book Antiqua" w:hAnsi="Book Antiqua" w:cs="Calibri"/>
                      <w:color w:val="000000"/>
                      <w:sz w:val="20"/>
                      <w:szCs w:val="20"/>
                    </w:rPr>
                    <w:t>83</w:t>
                  </w:r>
                </w:p>
              </w:tc>
            </w:tr>
            <w:tr w:rsidR="001F217B" w:rsidRPr="00BC098C" w:rsidTr="00E72BA1">
              <w:trPr>
                <w:gridAfter w:val="1"/>
                <w:wAfter w:w="7" w:type="dxa"/>
                <w:trHeight w:val="280"/>
              </w:trPr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217B" w:rsidRPr="00BC098C" w:rsidRDefault="001F217B" w:rsidP="00D82297">
                  <w:pPr>
                    <w:pStyle w:val="BodyTextIndent"/>
                    <w:tabs>
                      <w:tab w:val="left" w:pos="1620"/>
                      <w:tab w:val="left" w:pos="2279"/>
                    </w:tabs>
                    <w:spacing w:line="240" w:lineRule="auto"/>
                    <w:ind w:left="0"/>
                    <w:rPr>
                      <w:rFonts w:ascii="Book Antiqua" w:hAnsi="Book Antiqua" w:cs="Calibri"/>
                      <w:color w:val="000000"/>
                      <w:sz w:val="20"/>
                      <w:szCs w:val="20"/>
                      <w:lang w:val="en-IN" w:eastAsia="en-IN"/>
                    </w:rPr>
                  </w:pPr>
                  <w:r w:rsidRPr="00BC098C">
                    <w:rPr>
                      <w:rFonts w:ascii="Book Antiqua" w:hAnsi="Book Antiqua" w:cs="Calibri"/>
                      <w:color w:val="000000"/>
                      <w:sz w:val="20"/>
                      <w:szCs w:val="20"/>
                      <w:lang w:val="en-IN" w:eastAsia="en-IN"/>
                    </w:rPr>
                    <w:t>106</w:t>
                  </w:r>
                </w:p>
              </w:tc>
              <w:tc>
                <w:tcPr>
                  <w:tcW w:w="12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217B" w:rsidRPr="00BC098C" w:rsidRDefault="001F217B" w:rsidP="00D82297">
                  <w:pPr>
                    <w:pStyle w:val="BodyTextIndent"/>
                    <w:tabs>
                      <w:tab w:val="left" w:pos="1620"/>
                      <w:tab w:val="left" w:pos="2279"/>
                    </w:tabs>
                    <w:spacing w:line="240" w:lineRule="auto"/>
                    <w:ind w:left="0"/>
                    <w:rPr>
                      <w:rFonts w:ascii="Book Antiqua" w:hAnsi="Book Antiqua" w:cs="Calibri"/>
                      <w:color w:val="000000"/>
                      <w:sz w:val="20"/>
                      <w:szCs w:val="20"/>
                      <w:lang w:val="en-IN" w:eastAsia="en-IN"/>
                    </w:rPr>
                  </w:pPr>
                  <w:r w:rsidRPr="00BC098C">
                    <w:rPr>
                      <w:rFonts w:ascii="Book Antiqua" w:hAnsi="Book Antiqua" w:cs="Calibri"/>
                      <w:color w:val="000000"/>
                      <w:sz w:val="20"/>
                      <w:szCs w:val="20"/>
                      <w:lang w:val="en-IN" w:eastAsia="en-IN"/>
                    </w:rPr>
                    <w:t>1000010005</w:t>
                  </w:r>
                </w:p>
              </w:tc>
              <w:tc>
                <w:tcPr>
                  <w:tcW w:w="2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217B" w:rsidRPr="00BC098C" w:rsidRDefault="001F217B" w:rsidP="00E72BA1">
                  <w:pPr>
                    <w:pStyle w:val="BodyTextIndent"/>
                    <w:tabs>
                      <w:tab w:val="left" w:pos="2279"/>
                    </w:tabs>
                    <w:spacing w:line="240" w:lineRule="auto"/>
                    <w:ind w:left="0"/>
                    <w:rPr>
                      <w:rFonts w:ascii="Book Antiqua" w:hAnsi="Book Antiqua" w:cs="Calibri"/>
                      <w:color w:val="000000"/>
                      <w:sz w:val="20"/>
                      <w:szCs w:val="20"/>
                      <w:lang w:val="en-IN" w:eastAsia="en-IN"/>
                    </w:rPr>
                  </w:pPr>
                  <w:r w:rsidRPr="00BC098C">
                    <w:rPr>
                      <w:rFonts w:ascii="Book Antiqua" w:hAnsi="Book Antiqua" w:cs="Calibri"/>
                      <w:color w:val="000000"/>
                      <w:sz w:val="20"/>
                      <w:szCs w:val="20"/>
                      <w:lang w:val="en-IN" w:eastAsia="en-IN"/>
                    </w:rPr>
                    <w:t>Counterpoise type (280 m length)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217B" w:rsidRPr="00BC098C" w:rsidRDefault="001F217B" w:rsidP="00D82297">
                  <w:pPr>
                    <w:rPr>
                      <w:rFonts w:ascii="Book Antiqua" w:hAnsi="Book Antiqua" w:cs="Calibri"/>
                      <w:color w:val="000000"/>
                      <w:sz w:val="20"/>
                      <w:szCs w:val="20"/>
                    </w:rPr>
                  </w:pPr>
                  <w:r w:rsidRPr="00BC098C">
                    <w:rPr>
                      <w:rFonts w:ascii="Book Antiqua" w:hAnsi="Book Antiqua" w:cs="Calibri"/>
                      <w:color w:val="000000"/>
                      <w:sz w:val="20"/>
                      <w:szCs w:val="20"/>
                    </w:rPr>
                    <w:t>EA</w:t>
                  </w:r>
                </w:p>
              </w:tc>
              <w:tc>
                <w:tcPr>
                  <w:tcW w:w="10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217B" w:rsidRPr="00BC098C" w:rsidRDefault="001F217B" w:rsidP="00D82297">
                  <w:pPr>
                    <w:jc w:val="both"/>
                    <w:rPr>
                      <w:rFonts w:ascii="Book Antiqua" w:hAnsi="Book Antiqua" w:cs="Calibri"/>
                      <w:color w:val="000000"/>
                      <w:sz w:val="20"/>
                      <w:szCs w:val="20"/>
                    </w:rPr>
                  </w:pPr>
                  <w:r w:rsidRPr="00BC098C">
                    <w:rPr>
                      <w:rFonts w:ascii="Book Antiqua" w:hAnsi="Book Antiqua" w:cs="Calibri"/>
                      <w:color w:val="000000"/>
                      <w:sz w:val="20"/>
                      <w:szCs w:val="20"/>
                    </w:rPr>
                    <w:t>30</w:t>
                  </w:r>
                </w:p>
              </w:tc>
            </w:tr>
            <w:tr w:rsidR="00D82297" w:rsidRPr="00BC098C" w:rsidTr="00E72BA1">
              <w:trPr>
                <w:gridAfter w:val="1"/>
                <w:wAfter w:w="7" w:type="dxa"/>
                <w:trHeight w:val="280"/>
              </w:trPr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82297" w:rsidRPr="00BC098C" w:rsidRDefault="00D82297" w:rsidP="00D82297">
                  <w:pPr>
                    <w:pStyle w:val="BodyTextIndent"/>
                    <w:tabs>
                      <w:tab w:val="left" w:pos="1620"/>
                      <w:tab w:val="left" w:pos="2279"/>
                    </w:tabs>
                    <w:spacing w:line="240" w:lineRule="auto"/>
                    <w:ind w:left="0"/>
                    <w:rPr>
                      <w:rFonts w:ascii="Book Antiqua" w:hAnsi="Book Antiqua"/>
                      <w:sz w:val="20"/>
                      <w:szCs w:val="20"/>
                      <w:lang w:val="en-IN" w:eastAsia="en-IN"/>
                    </w:rPr>
                  </w:pPr>
                  <w:r w:rsidRPr="00BC098C">
                    <w:rPr>
                      <w:rFonts w:ascii="Book Antiqua" w:hAnsi="Book Antiqua" w:cs="Calibri"/>
                      <w:color w:val="000000"/>
                      <w:sz w:val="20"/>
                      <w:szCs w:val="20"/>
                      <w:lang w:val="en-IN" w:eastAsia="en-IN"/>
                    </w:rPr>
                    <w:t>112</w:t>
                  </w:r>
                </w:p>
              </w:tc>
              <w:tc>
                <w:tcPr>
                  <w:tcW w:w="12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82297" w:rsidRPr="00BC098C" w:rsidRDefault="00D82297" w:rsidP="00D82297">
                  <w:pPr>
                    <w:pStyle w:val="BodyTextIndent"/>
                    <w:tabs>
                      <w:tab w:val="left" w:pos="1620"/>
                      <w:tab w:val="left" w:pos="2279"/>
                    </w:tabs>
                    <w:spacing w:line="240" w:lineRule="auto"/>
                    <w:ind w:left="0"/>
                    <w:rPr>
                      <w:rFonts w:ascii="Book Antiqua" w:hAnsi="Book Antiqua"/>
                      <w:strike/>
                      <w:sz w:val="20"/>
                      <w:szCs w:val="20"/>
                      <w:lang w:val="en-IN" w:eastAsia="en-IN"/>
                    </w:rPr>
                  </w:pPr>
                  <w:r w:rsidRPr="00BC098C">
                    <w:rPr>
                      <w:rFonts w:ascii="Book Antiqua" w:hAnsi="Book Antiqua" w:cs="Calibri"/>
                      <w:color w:val="000000"/>
                      <w:sz w:val="20"/>
                      <w:szCs w:val="20"/>
                      <w:lang w:val="en-IN" w:eastAsia="en-IN"/>
                    </w:rPr>
                    <w:t>1000048808</w:t>
                  </w:r>
                </w:p>
              </w:tc>
              <w:tc>
                <w:tcPr>
                  <w:tcW w:w="2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82297" w:rsidRPr="00BC098C" w:rsidRDefault="00D82297" w:rsidP="00E72BA1">
                  <w:pPr>
                    <w:pStyle w:val="BodyTextIndent"/>
                    <w:tabs>
                      <w:tab w:val="left" w:pos="2279"/>
                    </w:tabs>
                    <w:spacing w:line="240" w:lineRule="auto"/>
                    <w:ind w:left="0"/>
                    <w:rPr>
                      <w:rFonts w:ascii="Book Antiqua" w:hAnsi="Book Antiqua"/>
                      <w:strike/>
                      <w:sz w:val="20"/>
                      <w:szCs w:val="20"/>
                      <w:lang w:val="en-IN" w:eastAsia="en-IN"/>
                    </w:rPr>
                  </w:pPr>
                  <w:r w:rsidRPr="00BC098C">
                    <w:rPr>
                      <w:rFonts w:ascii="Book Antiqua" w:hAnsi="Book Antiqua" w:cs="Calibri"/>
                      <w:color w:val="000000"/>
                      <w:sz w:val="20"/>
                      <w:szCs w:val="20"/>
                      <w:lang w:val="en-IN" w:eastAsia="en-IN"/>
                    </w:rPr>
                    <w:t>SUPPLY OF CHEMICAL EARTHING: COUNTERPOISE TYPE  (120M LENGTH)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82297" w:rsidRPr="00BC098C" w:rsidRDefault="001F217B" w:rsidP="00D82297">
                  <w:pPr>
                    <w:rPr>
                      <w:rFonts w:ascii="Book Antiqua" w:hAnsi="Book Antiqua" w:cs="Calibri"/>
                      <w:color w:val="000000"/>
                      <w:sz w:val="20"/>
                      <w:szCs w:val="20"/>
                    </w:rPr>
                  </w:pPr>
                  <w:r w:rsidRPr="00BC098C">
                    <w:rPr>
                      <w:rFonts w:ascii="Book Antiqua" w:hAnsi="Book Antiqua" w:cs="Calibri"/>
                      <w:color w:val="000000"/>
                      <w:sz w:val="20"/>
                      <w:szCs w:val="20"/>
                    </w:rPr>
                    <w:t>EA</w:t>
                  </w:r>
                </w:p>
              </w:tc>
              <w:tc>
                <w:tcPr>
                  <w:tcW w:w="10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82297" w:rsidRPr="00BC098C" w:rsidRDefault="001F217B" w:rsidP="00D82297">
                  <w:pPr>
                    <w:jc w:val="both"/>
                    <w:rPr>
                      <w:rFonts w:ascii="Book Antiqua" w:hAnsi="Book Antiqua" w:cs="Calibri"/>
                      <w:color w:val="000000"/>
                      <w:sz w:val="20"/>
                      <w:szCs w:val="20"/>
                    </w:rPr>
                  </w:pPr>
                  <w:r w:rsidRPr="00BC098C">
                    <w:rPr>
                      <w:rFonts w:ascii="Book Antiqua" w:hAnsi="Book Antiqua" w:cs="Calibri"/>
                      <w:color w:val="000000"/>
                      <w:sz w:val="20"/>
                      <w:szCs w:val="20"/>
                    </w:rPr>
                    <w:t>1</w:t>
                  </w:r>
                </w:p>
              </w:tc>
            </w:tr>
            <w:tr w:rsidR="00D82297" w:rsidRPr="00BC098C" w:rsidTr="00E72BA1">
              <w:trPr>
                <w:gridAfter w:val="1"/>
                <w:wAfter w:w="7" w:type="dxa"/>
                <w:trHeight w:val="280"/>
              </w:trPr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2297" w:rsidRPr="00BC098C" w:rsidRDefault="00D82297" w:rsidP="00D82297">
                  <w:pPr>
                    <w:pStyle w:val="BodyTextIndent"/>
                    <w:tabs>
                      <w:tab w:val="left" w:pos="1620"/>
                      <w:tab w:val="left" w:pos="2279"/>
                    </w:tabs>
                    <w:spacing w:line="240" w:lineRule="auto"/>
                    <w:ind w:left="0"/>
                    <w:rPr>
                      <w:rFonts w:ascii="Book Antiqua" w:hAnsi="Book Antiqua" w:cs="Calibri"/>
                      <w:color w:val="000000"/>
                      <w:sz w:val="20"/>
                      <w:szCs w:val="20"/>
                      <w:lang w:val="en-IN" w:eastAsia="en-IN"/>
                    </w:rPr>
                  </w:pPr>
                  <w:r w:rsidRPr="00BC098C">
                    <w:rPr>
                      <w:rFonts w:ascii="Book Antiqua" w:hAnsi="Book Antiqua" w:cs="Calibri"/>
                      <w:color w:val="000000"/>
                      <w:sz w:val="20"/>
                      <w:szCs w:val="20"/>
                      <w:lang w:val="en-IN" w:eastAsia="en-IN"/>
                    </w:rPr>
                    <w:t>113</w:t>
                  </w:r>
                </w:p>
              </w:tc>
              <w:tc>
                <w:tcPr>
                  <w:tcW w:w="12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2297" w:rsidRPr="00BC098C" w:rsidRDefault="00D82297" w:rsidP="00D82297">
                  <w:pPr>
                    <w:pStyle w:val="BodyTextIndent"/>
                    <w:tabs>
                      <w:tab w:val="left" w:pos="1620"/>
                      <w:tab w:val="left" w:pos="2279"/>
                    </w:tabs>
                    <w:spacing w:line="240" w:lineRule="auto"/>
                    <w:ind w:left="0"/>
                    <w:rPr>
                      <w:rFonts w:ascii="Book Antiqua" w:hAnsi="Book Antiqua" w:cs="Calibri"/>
                      <w:color w:val="000000"/>
                      <w:sz w:val="20"/>
                      <w:szCs w:val="20"/>
                      <w:lang w:val="en-IN" w:eastAsia="en-IN"/>
                    </w:rPr>
                  </w:pPr>
                  <w:r w:rsidRPr="00BC098C">
                    <w:rPr>
                      <w:rFonts w:ascii="Book Antiqua" w:hAnsi="Book Antiqua" w:cs="Calibri"/>
                      <w:color w:val="000000"/>
                      <w:sz w:val="20"/>
                      <w:szCs w:val="20"/>
                      <w:lang w:val="en-IN" w:eastAsia="en-IN"/>
                    </w:rPr>
                    <w:t>1000048809</w:t>
                  </w:r>
                </w:p>
              </w:tc>
              <w:tc>
                <w:tcPr>
                  <w:tcW w:w="2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2297" w:rsidRPr="00BC098C" w:rsidRDefault="00D82297" w:rsidP="00E72BA1">
                  <w:pPr>
                    <w:pStyle w:val="BodyTextIndent"/>
                    <w:tabs>
                      <w:tab w:val="left" w:pos="1620"/>
                      <w:tab w:val="left" w:pos="2279"/>
                    </w:tabs>
                    <w:spacing w:line="240" w:lineRule="auto"/>
                    <w:ind w:left="0"/>
                    <w:rPr>
                      <w:rFonts w:ascii="Book Antiqua" w:hAnsi="Book Antiqua" w:cs="Calibri"/>
                      <w:color w:val="000000"/>
                      <w:sz w:val="20"/>
                      <w:szCs w:val="20"/>
                      <w:lang w:val="en-IN" w:eastAsia="en-IN"/>
                    </w:rPr>
                  </w:pPr>
                  <w:r w:rsidRPr="00BC098C">
                    <w:rPr>
                      <w:rFonts w:ascii="Book Antiqua" w:hAnsi="Book Antiqua" w:cs="Calibri"/>
                      <w:color w:val="000000"/>
                      <w:sz w:val="20"/>
                      <w:szCs w:val="20"/>
                      <w:lang w:val="en-IN" w:eastAsia="en-IN"/>
                    </w:rPr>
                    <w:t>SUPPLY OF CHEMICAL EARTHING: COUNTERPOISE TYPE  (280M LENGTH)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2297" w:rsidRPr="00BC098C" w:rsidRDefault="001F217B" w:rsidP="00D82297">
                  <w:pPr>
                    <w:rPr>
                      <w:rFonts w:ascii="Book Antiqua" w:hAnsi="Book Antiqua" w:cs="Calibri"/>
                      <w:color w:val="000000"/>
                      <w:sz w:val="20"/>
                      <w:szCs w:val="20"/>
                    </w:rPr>
                  </w:pPr>
                  <w:r w:rsidRPr="00BC098C">
                    <w:rPr>
                      <w:rFonts w:ascii="Book Antiqua" w:hAnsi="Book Antiqua" w:cs="Calibri"/>
                      <w:color w:val="000000"/>
                      <w:sz w:val="20"/>
                      <w:szCs w:val="20"/>
                    </w:rPr>
                    <w:t>EA</w:t>
                  </w:r>
                </w:p>
              </w:tc>
              <w:tc>
                <w:tcPr>
                  <w:tcW w:w="10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2297" w:rsidRPr="00BC098C" w:rsidRDefault="001F217B" w:rsidP="00D82297">
                  <w:pPr>
                    <w:jc w:val="both"/>
                    <w:rPr>
                      <w:rFonts w:ascii="Book Antiqua" w:hAnsi="Book Antiqua" w:cs="Calibri"/>
                      <w:color w:val="000000"/>
                      <w:sz w:val="20"/>
                      <w:szCs w:val="20"/>
                    </w:rPr>
                  </w:pPr>
                  <w:r w:rsidRPr="00BC098C">
                    <w:rPr>
                      <w:rFonts w:ascii="Book Antiqua" w:hAnsi="Book Antiqua" w:cs="Calibri"/>
                      <w:color w:val="000000"/>
                      <w:sz w:val="20"/>
                      <w:szCs w:val="20"/>
                    </w:rPr>
                    <w:t>1</w:t>
                  </w:r>
                </w:p>
              </w:tc>
            </w:tr>
          </w:tbl>
          <w:p w:rsidR="00D82297" w:rsidRPr="00BC098C" w:rsidRDefault="00D82297" w:rsidP="00AA2B92">
            <w:pPr>
              <w:pStyle w:val="BodyTextIndent"/>
              <w:tabs>
                <w:tab w:val="left" w:pos="1620"/>
                <w:tab w:val="left" w:pos="2279"/>
              </w:tabs>
              <w:spacing w:line="240" w:lineRule="auto"/>
              <w:ind w:left="0"/>
              <w:rPr>
                <w:rFonts w:ascii="Book Antiqua" w:hAnsi="Book Antiqua"/>
                <w:sz w:val="20"/>
                <w:szCs w:val="20"/>
                <w:lang w:val="en-IN" w:eastAsia="en-IN"/>
              </w:rPr>
            </w:pPr>
          </w:p>
        </w:tc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pPr w:leftFromText="180" w:rightFromText="180" w:vertAnchor="page" w:horzAnchor="margin" w:tblpY="299"/>
              <w:tblOverlap w:val="never"/>
              <w:tblW w:w="62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85"/>
              <w:gridCol w:w="1290"/>
              <w:gridCol w:w="2430"/>
              <w:gridCol w:w="720"/>
              <w:gridCol w:w="1080"/>
              <w:gridCol w:w="8"/>
            </w:tblGrid>
            <w:tr w:rsidR="001F217B" w:rsidRPr="00BC098C" w:rsidTr="00E72BA1">
              <w:trPr>
                <w:gridAfter w:val="1"/>
                <w:wAfter w:w="8" w:type="dxa"/>
                <w:trHeight w:val="517"/>
              </w:trPr>
              <w:tc>
                <w:tcPr>
                  <w:tcW w:w="6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F217B" w:rsidRPr="00BC098C" w:rsidRDefault="001F217B" w:rsidP="001F217B">
                  <w:pPr>
                    <w:pStyle w:val="BodyTextIndent"/>
                    <w:tabs>
                      <w:tab w:val="left" w:pos="1620"/>
                      <w:tab w:val="left" w:pos="2279"/>
                    </w:tabs>
                    <w:spacing w:line="240" w:lineRule="auto"/>
                    <w:ind w:left="0"/>
                    <w:rPr>
                      <w:rFonts w:ascii="Book Antiqua" w:hAnsi="Book Antiqua"/>
                      <w:sz w:val="20"/>
                      <w:szCs w:val="20"/>
                      <w:lang w:val="en-IN" w:eastAsia="en-IN"/>
                    </w:rPr>
                  </w:pPr>
                  <w:proofErr w:type="spellStart"/>
                  <w:r w:rsidRPr="00BC098C">
                    <w:rPr>
                      <w:rFonts w:ascii="Book Antiqua" w:hAnsi="Book Antiqua"/>
                      <w:sz w:val="20"/>
                      <w:szCs w:val="20"/>
                      <w:lang w:val="en-IN" w:eastAsia="en-IN"/>
                    </w:rPr>
                    <w:t>Sl</w:t>
                  </w:r>
                  <w:proofErr w:type="spellEnd"/>
                  <w:r w:rsidRPr="00BC098C">
                    <w:rPr>
                      <w:rFonts w:ascii="Book Antiqua" w:hAnsi="Book Antiqua"/>
                      <w:sz w:val="20"/>
                      <w:szCs w:val="20"/>
                      <w:lang w:val="en-IN" w:eastAsia="en-IN"/>
                    </w:rPr>
                    <w:t xml:space="preserve"> no.</w:t>
                  </w:r>
                </w:p>
              </w:tc>
              <w:tc>
                <w:tcPr>
                  <w:tcW w:w="12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F217B" w:rsidRPr="00BC098C" w:rsidRDefault="001F217B" w:rsidP="001F217B">
                  <w:pPr>
                    <w:pStyle w:val="BodyTextIndent"/>
                    <w:tabs>
                      <w:tab w:val="left" w:pos="1620"/>
                      <w:tab w:val="left" w:pos="2279"/>
                    </w:tabs>
                    <w:spacing w:line="240" w:lineRule="auto"/>
                    <w:ind w:left="0"/>
                    <w:rPr>
                      <w:rFonts w:ascii="Book Antiqua" w:hAnsi="Book Antiqua"/>
                      <w:sz w:val="20"/>
                      <w:szCs w:val="20"/>
                      <w:lang w:val="en-IN" w:eastAsia="en-IN"/>
                    </w:rPr>
                  </w:pPr>
                  <w:r w:rsidRPr="00BC098C">
                    <w:rPr>
                      <w:rFonts w:ascii="Book Antiqua" w:hAnsi="Book Antiqua"/>
                      <w:sz w:val="20"/>
                      <w:szCs w:val="20"/>
                      <w:lang w:val="en-IN" w:eastAsia="en-IN"/>
                    </w:rPr>
                    <w:t>Material Code</w:t>
                  </w:r>
                </w:p>
              </w:tc>
              <w:tc>
                <w:tcPr>
                  <w:tcW w:w="2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F217B" w:rsidRPr="00BC098C" w:rsidRDefault="001F217B" w:rsidP="001F217B">
                  <w:pPr>
                    <w:pStyle w:val="BodyTextIndent"/>
                    <w:tabs>
                      <w:tab w:val="left" w:pos="1620"/>
                      <w:tab w:val="left" w:pos="2279"/>
                    </w:tabs>
                    <w:spacing w:line="240" w:lineRule="auto"/>
                    <w:ind w:left="0"/>
                    <w:rPr>
                      <w:rFonts w:ascii="Book Antiqua" w:hAnsi="Book Antiqua"/>
                      <w:sz w:val="20"/>
                      <w:szCs w:val="20"/>
                      <w:lang w:val="en-IN" w:eastAsia="en-IN"/>
                    </w:rPr>
                  </w:pPr>
                  <w:r w:rsidRPr="00BC098C">
                    <w:rPr>
                      <w:rFonts w:ascii="Book Antiqua" w:hAnsi="Book Antiqua"/>
                      <w:sz w:val="20"/>
                      <w:szCs w:val="20"/>
                      <w:lang w:val="en-IN" w:eastAsia="en-IN"/>
                    </w:rPr>
                    <w:t>Description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F217B" w:rsidRPr="00BC098C" w:rsidRDefault="001F217B" w:rsidP="001F217B">
                  <w:pPr>
                    <w:pStyle w:val="BodyTextIndent"/>
                    <w:tabs>
                      <w:tab w:val="left" w:pos="1620"/>
                      <w:tab w:val="left" w:pos="2279"/>
                    </w:tabs>
                    <w:spacing w:line="240" w:lineRule="auto"/>
                    <w:ind w:left="0"/>
                    <w:rPr>
                      <w:rFonts w:ascii="Book Antiqua" w:hAnsi="Book Antiqua"/>
                      <w:sz w:val="20"/>
                      <w:szCs w:val="20"/>
                      <w:lang w:val="en-IN" w:eastAsia="en-IN"/>
                    </w:rPr>
                  </w:pPr>
                  <w:r w:rsidRPr="00BC098C">
                    <w:rPr>
                      <w:rFonts w:ascii="Book Antiqua" w:hAnsi="Book Antiqua"/>
                      <w:sz w:val="20"/>
                      <w:szCs w:val="20"/>
                      <w:lang w:val="en-IN" w:eastAsia="en-IN"/>
                    </w:rPr>
                    <w:t>Unit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F217B" w:rsidRPr="00BC098C" w:rsidRDefault="001F217B" w:rsidP="001F217B">
                  <w:pPr>
                    <w:pStyle w:val="BodyTextIndent"/>
                    <w:tabs>
                      <w:tab w:val="left" w:pos="1620"/>
                      <w:tab w:val="left" w:pos="2279"/>
                    </w:tabs>
                    <w:spacing w:line="240" w:lineRule="auto"/>
                    <w:ind w:left="0"/>
                    <w:rPr>
                      <w:rFonts w:ascii="Book Antiqua" w:hAnsi="Book Antiqua"/>
                      <w:sz w:val="20"/>
                      <w:szCs w:val="20"/>
                      <w:lang w:val="en-IN" w:eastAsia="en-IN"/>
                    </w:rPr>
                  </w:pPr>
                  <w:r w:rsidRPr="00BC098C">
                    <w:rPr>
                      <w:rFonts w:ascii="Book Antiqua" w:hAnsi="Book Antiqua"/>
                      <w:sz w:val="20"/>
                      <w:szCs w:val="20"/>
                      <w:lang w:val="en-IN" w:eastAsia="en-IN"/>
                    </w:rPr>
                    <w:t>Quantity</w:t>
                  </w:r>
                </w:p>
              </w:tc>
            </w:tr>
            <w:tr w:rsidR="00642F83" w:rsidRPr="00BC098C" w:rsidTr="00587B9E">
              <w:trPr>
                <w:gridAfter w:val="1"/>
                <w:wAfter w:w="8" w:type="dxa"/>
                <w:trHeight w:val="517"/>
              </w:trPr>
              <w:tc>
                <w:tcPr>
                  <w:tcW w:w="6205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2F83" w:rsidRPr="00BC098C" w:rsidRDefault="00DF0DE5" w:rsidP="001F217B">
                  <w:pPr>
                    <w:pStyle w:val="BodyTextIndent"/>
                    <w:tabs>
                      <w:tab w:val="left" w:pos="1620"/>
                      <w:tab w:val="left" w:pos="2279"/>
                    </w:tabs>
                    <w:spacing w:line="240" w:lineRule="auto"/>
                    <w:ind w:left="0"/>
                    <w:rPr>
                      <w:rFonts w:ascii="Book Antiqua" w:hAnsi="Book Antiqua"/>
                      <w:sz w:val="20"/>
                      <w:szCs w:val="20"/>
                      <w:lang w:val="en-IN" w:eastAsia="en-IN"/>
                    </w:rPr>
                  </w:pPr>
                  <w:proofErr w:type="spellStart"/>
                  <w:r>
                    <w:rPr>
                      <w:rFonts w:ascii="Book Antiqua" w:hAnsi="Book Antiqua"/>
                      <w:sz w:val="20"/>
                      <w:szCs w:val="20"/>
                      <w:lang w:val="en-IN" w:eastAsia="en-IN"/>
                    </w:rPr>
                    <w:t>Twr</w:t>
                  </w:r>
                  <w:proofErr w:type="spellEnd"/>
                  <w:r>
                    <w:rPr>
                      <w:rFonts w:ascii="Book Antiqua" w:hAnsi="Book Antiqua"/>
                      <w:sz w:val="20"/>
                      <w:szCs w:val="20"/>
                      <w:lang w:val="en-IN" w:eastAsia="en-IN"/>
                    </w:rPr>
                    <w:t xml:space="preserve"> </w:t>
                  </w:r>
                  <w:proofErr w:type="spellStart"/>
                  <w:r>
                    <w:rPr>
                      <w:rFonts w:ascii="Book Antiqua" w:hAnsi="Book Antiqua"/>
                      <w:sz w:val="20"/>
                      <w:szCs w:val="20"/>
                      <w:lang w:val="en-IN" w:eastAsia="en-IN"/>
                    </w:rPr>
                    <w:t>Pkg</w:t>
                  </w:r>
                  <w:proofErr w:type="spellEnd"/>
                  <w:r>
                    <w:rPr>
                      <w:rFonts w:ascii="Book Antiqua" w:hAnsi="Book Antiqua"/>
                      <w:sz w:val="20"/>
                      <w:szCs w:val="20"/>
                      <w:lang w:val="en-IN" w:eastAsia="en-IN"/>
                    </w:rPr>
                    <w:t xml:space="preserve"> TW21 132kV S/C </w:t>
                  </w:r>
                  <w:proofErr w:type="spellStart"/>
                  <w:r>
                    <w:rPr>
                      <w:rFonts w:ascii="Book Antiqua" w:hAnsi="Book Antiqua"/>
                      <w:sz w:val="20"/>
                      <w:szCs w:val="20"/>
                      <w:lang w:val="en-IN" w:eastAsia="en-IN"/>
                    </w:rPr>
                    <w:t>Roing</w:t>
                  </w:r>
                  <w:proofErr w:type="spellEnd"/>
                  <w:r>
                    <w:rPr>
                      <w:rFonts w:ascii="Book Antiqua" w:hAnsi="Book Antiqua"/>
                      <w:sz w:val="20"/>
                      <w:szCs w:val="20"/>
                      <w:lang w:val="en-IN" w:eastAsia="en-IN"/>
                    </w:rPr>
                    <w:t xml:space="preserve"> - </w:t>
                  </w:r>
                  <w:proofErr w:type="spellStart"/>
                  <w:r>
                    <w:rPr>
                      <w:rFonts w:ascii="Book Antiqua" w:hAnsi="Book Antiqua"/>
                      <w:sz w:val="20"/>
                      <w:szCs w:val="20"/>
                      <w:lang w:val="en-IN" w:eastAsia="en-IN"/>
                    </w:rPr>
                    <w:t>Dambuk</w:t>
                  </w:r>
                  <w:proofErr w:type="spellEnd"/>
                </w:p>
              </w:tc>
            </w:tr>
            <w:tr w:rsidR="001F217B" w:rsidRPr="00BC098C" w:rsidTr="00E72BA1">
              <w:trPr>
                <w:trHeight w:val="270"/>
              </w:trPr>
              <w:tc>
                <w:tcPr>
                  <w:tcW w:w="6213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F217B" w:rsidRPr="00BC098C" w:rsidRDefault="001F217B" w:rsidP="001F217B">
                  <w:pPr>
                    <w:pStyle w:val="BodyTextIndent"/>
                    <w:tabs>
                      <w:tab w:val="left" w:pos="1620"/>
                      <w:tab w:val="left" w:pos="2279"/>
                    </w:tabs>
                    <w:spacing w:line="240" w:lineRule="auto"/>
                    <w:ind w:left="0"/>
                    <w:rPr>
                      <w:rFonts w:ascii="Book Antiqua" w:hAnsi="Book Antiqua"/>
                      <w:sz w:val="20"/>
                      <w:szCs w:val="20"/>
                      <w:lang w:val="en-IN" w:eastAsia="en-IN"/>
                    </w:rPr>
                  </w:pPr>
                  <w:proofErr w:type="spellStart"/>
                  <w:r w:rsidRPr="00BC098C">
                    <w:rPr>
                      <w:rFonts w:ascii="Book Antiqua" w:hAnsi="Book Antiqua"/>
                      <w:sz w:val="20"/>
                      <w:szCs w:val="20"/>
                      <w:lang w:val="en-IN" w:eastAsia="en-IN"/>
                    </w:rPr>
                    <w:t>Earthing</w:t>
                  </w:r>
                  <w:proofErr w:type="spellEnd"/>
                  <w:r w:rsidRPr="00BC098C">
                    <w:rPr>
                      <w:rFonts w:ascii="Book Antiqua" w:hAnsi="Book Antiqua"/>
                      <w:sz w:val="20"/>
                      <w:szCs w:val="20"/>
                      <w:lang w:val="en-IN" w:eastAsia="en-IN"/>
                    </w:rPr>
                    <w:t xml:space="preserve"> </w:t>
                  </w:r>
                </w:p>
              </w:tc>
            </w:tr>
            <w:tr w:rsidR="001F217B" w:rsidRPr="00BC098C" w:rsidTr="00E72BA1">
              <w:trPr>
                <w:gridAfter w:val="1"/>
                <w:wAfter w:w="8" w:type="dxa"/>
                <w:trHeight w:val="280"/>
              </w:trPr>
              <w:tc>
                <w:tcPr>
                  <w:tcW w:w="6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217B" w:rsidRPr="00BC098C" w:rsidRDefault="001F217B" w:rsidP="00711303">
                  <w:pPr>
                    <w:pStyle w:val="BodyTextIndent"/>
                    <w:tabs>
                      <w:tab w:val="left" w:pos="1620"/>
                      <w:tab w:val="left" w:pos="2279"/>
                    </w:tabs>
                    <w:spacing w:line="240" w:lineRule="auto"/>
                    <w:ind w:left="0"/>
                    <w:rPr>
                      <w:rFonts w:ascii="Book Antiqua" w:hAnsi="Book Antiqua" w:cs="Calibri"/>
                      <w:color w:val="000000"/>
                      <w:sz w:val="20"/>
                      <w:szCs w:val="20"/>
                      <w:lang w:val="en-IN" w:eastAsia="en-IN"/>
                    </w:rPr>
                  </w:pPr>
                  <w:r w:rsidRPr="00BC098C">
                    <w:rPr>
                      <w:rFonts w:ascii="Book Antiqua" w:hAnsi="Book Antiqua" w:cs="Calibri"/>
                      <w:color w:val="000000"/>
                      <w:sz w:val="20"/>
                      <w:szCs w:val="20"/>
                      <w:lang w:val="en-IN" w:eastAsia="en-IN"/>
                    </w:rPr>
                    <w:t>10</w:t>
                  </w:r>
                  <w:r w:rsidR="00711303">
                    <w:rPr>
                      <w:rFonts w:ascii="Book Antiqua" w:hAnsi="Book Antiqua" w:cs="Calibri"/>
                      <w:color w:val="000000"/>
                      <w:sz w:val="20"/>
                      <w:szCs w:val="20"/>
                      <w:lang w:val="en-IN" w:eastAsia="en-IN"/>
                    </w:rPr>
                    <w:t>4</w:t>
                  </w:r>
                </w:p>
              </w:tc>
              <w:tc>
                <w:tcPr>
                  <w:tcW w:w="12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217B" w:rsidRPr="00BC098C" w:rsidRDefault="001F217B" w:rsidP="001F217B">
                  <w:pPr>
                    <w:pStyle w:val="BodyTextIndent"/>
                    <w:tabs>
                      <w:tab w:val="left" w:pos="1620"/>
                      <w:tab w:val="left" w:pos="2279"/>
                    </w:tabs>
                    <w:spacing w:line="240" w:lineRule="auto"/>
                    <w:ind w:left="0"/>
                    <w:rPr>
                      <w:rFonts w:ascii="Book Antiqua" w:hAnsi="Book Antiqua" w:cs="Calibri"/>
                      <w:color w:val="000000"/>
                      <w:sz w:val="20"/>
                      <w:szCs w:val="20"/>
                      <w:lang w:val="en-IN" w:eastAsia="en-IN"/>
                    </w:rPr>
                  </w:pPr>
                  <w:r w:rsidRPr="00BC098C">
                    <w:rPr>
                      <w:rFonts w:ascii="Book Antiqua" w:hAnsi="Book Antiqua" w:cs="Calibri"/>
                      <w:color w:val="000000"/>
                      <w:sz w:val="20"/>
                      <w:szCs w:val="20"/>
                      <w:lang w:val="en-IN" w:eastAsia="en-IN"/>
                    </w:rPr>
                    <w:t>1000010003</w:t>
                  </w:r>
                </w:p>
              </w:tc>
              <w:tc>
                <w:tcPr>
                  <w:tcW w:w="2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217B" w:rsidRPr="00BC098C" w:rsidRDefault="001F217B" w:rsidP="001F217B">
                  <w:pPr>
                    <w:pStyle w:val="BodyTextIndent"/>
                    <w:tabs>
                      <w:tab w:val="left" w:pos="2279"/>
                    </w:tabs>
                    <w:spacing w:line="240" w:lineRule="auto"/>
                    <w:ind w:left="0"/>
                    <w:jc w:val="both"/>
                    <w:rPr>
                      <w:rFonts w:ascii="Book Antiqua" w:hAnsi="Book Antiqua" w:cs="Calibri"/>
                      <w:color w:val="000000"/>
                      <w:sz w:val="20"/>
                      <w:szCs w:val="20"/>
                      <w:lang w:val="en-IN" w:eastAsia="en-IN"/>
                    </w:rPr>
                  </w:pPr>
                  <w:r w:rsidRPr="00BC098C">
                    <w:rPr>
                      <w:rFonts w:ascii="Book Antiqua" w:hAnsi="Book Antiqua" w:cs="Calibri"/>
                      <w:color w:val="000000"/>
                      <w:sz w:val="20"/>
                      <w:szCs w:val="20"/>
                      <w:lang w:val="en-IN" w:eastAsia="en-IN"/>
                    </w:rPr>
                    <w:t>Supply of Counterpoise type (120 m length)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217B" w:rsidRPr="00BC098C" w:rsidRDefault="001F217B" w:rsidP="001F217B">
                  <w:pPr>
                    <w:rPr>
                      <w:rFonts w:ascii="Book Antiqua" w:hAnsi="Book Antiqua" w:cs="Calibri"/>
                      <w:color w:val="000000"/>
                      <w:sz w:val="20"/>
                      <w:szCs w:val="20"/>
                    </w:rPr>
                  </w:pPr>
                  <w:r w:rsidRPr="00BC098C">
                    <w:rPr>
                      <w:rFonts w:ascii="Book Antiqua" w:hAnsi="Book Antiqua" w:cs="Calibri"/>
                      <w:color w:val="000000"/>
                      <w:sz w:val="20"/>
                      <w:szCs w:val="20"/>
                    </w:rPr>
                    <w:t>EA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217B" w:rsidRPr="00BC098C" w:rsidRDefault="001F217B" w:rsidP="001F217B">
                  <w:pPr>
                    <w:jc w:val="both"/>
                    <w:rPr>
                      <w:rFonts w:ascii="Book Antiqua" w:hAnsi="Book Antiqua" w:cs="Calibri"/>
                      <w:color w:val="000000"/>
                      <w:sz w:val="20"/>
                      <w:szCs w:val="20"/>
                    </w:rPr>
                  </w:pPr>
                  <w:r w:rsidRPr="00BC098C">
                    <w:rPr>
                      <w:rFonts w:ascii="Book Antiqua" w:hAnsi="Book Antiqua" w:cs="Calibri"/>
                      <w:color w:val="000000"/>
                      <w:sz w:val="20"/>
                      <w:szCs w:val="20"/>
                    </w:rPr>
                    <w:t>62</w:t>
                  </w:r>
                </w:p>
              </w:tc>
            </w:tr>
            <w:tr w:rsidR="001F217B" w:rsidRPr="00BC098C" w:rsidTr="00E72BA1">
              <w:trPr>
                <w:gridAfter w:val="1"/>
                <w:wAfter w:w="8" w:type="dxa"/>
                <w:trHeight w:val="280"/>
              </w:trPr>
              <w:tc>
                <w:tcPr>
                  <w:tcW w:w="6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217B" w:rsidRPr="00BC098C" w:rsidRDefault="001F217B" w:rsidP="00711303">
                  <w:pPr>
                    <w:pStyle w:val="BodyTextIndent"/>
                    <w:tabs>
                      <w:tab w:val="left" w:pos="1620"/>
                      <w:tab w:val="left" w:pos="2279"/>
                    </w:tabs>
                    <w:spacing w:line="240" w:lineRule="auto"/>
                    <w:ind w:left="0"/>
                    <w:rPr>
                      <w:rFonts w:ascii="Book Antiqua" w:hAnsi="Book Antiqua" w:cs="Calibri"/>
                      <w:color w:val="000000"/>
                      <w:sz w:val="20"/>
                      <w:szCs w:val="20"/>
                      <w:lang w:val="en-IN" w:eastAsia="en-IN"/>
                    </w:rPr>
                  </w:pPr>
                  <w:r w:rsidRPr="00BC098C">
                    <w:rPr>
                      <w:rFonts w:ascii="Book Antiqua" w:hAnsi="Book Antiqua" w:cs="Calibri"/>
                      <w:color w:val="000000"/>
                      <w:sz w:val="20"/>
                      <w:szCs w:val="20"/>
                      <w:lang w:val="en-IN" w:eastAsia="en-IN"/>
                    </w:rPr>
                    <w:t>10</w:t>
                  </w:r>
                  <w:r w:rsidR="00711303">
                    <w:rPr>
                      <w:rFonts w:ascii="Book Antiqua" w:hAnsi="Book Antiqua" w:cs="Calibri"/>
                      <w:color w:val="000000"/>
                      <w:sz w:val="20"/>
                      <w:szCs w:val="20"/>
                      <w:lang w:val="en-IN" w:eastAsia="en-IN"/>
                    </w:rPr>
                    <w:t>5</w:t>
                  </w:r>
                </w:p>
              </w:tc>
              <w:tc>
                <w:tcPr>
                  <w:tcW w:w="12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217B" w:rsidRPr="00BC098C" w:rsidRDefault="001F217B" w:rsidP="001F217B">
                  <w:pPr>
                    <w:pStyle w:val="BodyTextIndent"/>
                    <w:tabs>
                      <w:tab w:val="left" w:pos="1620"/>
                      <w:tab w:val="left" w:pos="2279"/>
                    </w:tabs>
                    <w:spacing w:line="240" w:lineRule="auto"/>
                    <w:ind w:left="0"/>
                    <w:rPr>
                      <w:rFonts w:ascii="Book Antiqua" w:hAnsi="Book Antiqua" w:cs="Calibri"/>
                      <w:color w:val="000000"/>
                      <w:sz w:val="20"/>
                      <w:szCs w:val="20"/>
                      <w:lang w:val="en-IN" w:eastAsia="en-IN"/>
                    </w:rPr>
                  </w:pPr>
                  <w:r w:rsidRPr="00BC098C">
                    <w:rPr>
                      <w:rFonts w:ascii="Book Antiqua" w:hAnsi="Book Antiqua" w:cs="Calibri"/>
                      <w:color w:val="000000"/>
                      <w:sz w:val="20"/>
                      <w:szCs w:val="20"/>
                      <w:lang w:val="en-IN" w:eastAsia="en-IN"/>
                    </w:rPr>
                    <w:t>1000010005</w:t>
                  </w:r>
                </w:p>
              </w:tc>
              <w:tc>
                <w:tcPr>
                  <w:tcW w:w="2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217B" w:rsidRPr="00BC098C" w:rsidRDefault="001F217B" w:rsidP="001F217B">
                  <w:pPr>
                    <w:pStyle w:val="BodyTextIndent"/>
                    <w:tabs>
                      <w:tab w:val="left" w:pos="2279"/>
                    </w:tabs>
                    <w:spacing w:line="240" w:lineRule="auto"/>
                    <w:ind w:left="0"/>
                    <w:jc w:val="both"/>
                    <w:rPr>
                      <w:rFonts w:ascii="Book Antiqua" w:hAnsi="Book Antiqua" w:cs="Calibri"/>
                      <w:color w:val="000000"/>
                      <w:sz w:val="20"/>
                      <w:szCs w:val="20"/>
                      <w:lang w:val="en-IN" w:eastAsia="en-IN"/>
                    </w:rPr>
                  </w:pPr>
                  <w:r w:rsidRPr="00BC098C">
                    <w:rPr>
                      <w:rFonts w:ascii="Book Antiqua" w:hAnsi="Book Antiqua" w:cs="Calibri"/>
                      <w:color w:val="000000"/>
                      <w:sz w:val="20"/>
                      <w:szCs w:val="20"/>
                      <w:lang w:val="en-IN" w:eastAsia="en-IN"/>
                    </w:rPr>
                    <w:t>Counterpoise type (280 m length)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217B" w:rsidRPr="00BC098C" w:rsidRDefault="001F217B" w:rsidP="001F217B">
                  <w:pPr>
                    <w:rPr>
                      <w:rFonts w:ascii="Book Antiqua" w:hAnsi="Book Antiqua" w:cs="Calibri"/>
                      <w:color w:val="000000"/>
                      <w:sz w:val="20"/>
                      <w:szCs w:val="20"/>
                    </w:rPr>
                  </w:pPr>
                  <w:r w:rsidRPr="00BC098C">
                    <w:rPr>
                      <w:rFonts w:ascii="Book Antiqua" w:hAnsi="Book Antiqua" w:cs="Calibri"/>
                      <w:color w:val="000000"/>
                      <w:sz w:val="20"/>
                      <w:szCs w:val="20"/>
                    </w:rPr>
                    <w:t>EA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217B" w:rsidRPr="00BC098C" w:rsidRDefault="001F217B" w:rsidP="001F217B">
                  <w:pPr>
                    <w:jc w:val="both"/>
                    <w:rPr>
                      <w:rFonts w:ascii="Book Antiqua" w:hAnsi="Book Antiqua" w:cs="Calibri"/>
                      <w:color w:val="000000"/>
                      <w:sz w:val="20"/>
                      <w:szCs w:val="20"/>
                    </w:rPr>
                  </w:pPr>
                  <w:r w:rsidRPr="00BC098C">
                    <w:rPr>
                      <w:rFonts w:ascii="Book Antiqua" w:hAnsi="Book Antiqua" w:cs="Calibri"/>
                      <w:color w:val="000000"/>
                      <w:sz w:val="20"/>
                      <w:szCs w:val="20"/>
                    </w:rPr>
                    <w:t>22</w:t>
                  </w:r>
                </w:p>
              </w:tc>
            </w:tr>
            <w:tr w:rsidR="001F217B" w:rsidRPr="00BC098C" w:rsidTr="00E72BA1">
              <w:trPr>
                <w:gridAfter w:val="1"/>
                <w:wAfter w:w="8" w:type="dxa"/>
                <w:trHeight w:val="280"/>
              </w:trPr>
              <w:tc>
                <w:tcPr>
                  <w:tcW w:w="6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F217B" w:rsidRPr="00BC098C" w:rsidRDefault="001F217B" w:rsidP="00711303">
                  <w:pPr>
                    <w:pStyle w:val="BodyTextIndent"/>
                    <w:tabs>
                      <w:tab w:val="left" w:pos="1620"/>
                      <w:tab w:val="left" w:pos="2279"/>
                    </w:tabs>
                    <w:spacing w:line="240" w:lineRule="auto"/>
                    <w:ind w:left="0"/>
                    <w:rPr>
                      <w:rFonts w:ascii="Book Antiqua" w:hAnsi="Book Antiqua"/>
                      <w:sz w:val="20"/>
                      <w:szCs w:val="20"/>
                      <w:lang w:val="en-IN" w:eastAsia="en-IN"/>
                    </w:rPr>
                  </w:pPr>
                  <w:r w:rsidRPr="00BC098C">
                    <w:rPr>
                      <w:rFonts w:ascii="Book Antiqua" w:hAnsi="Book Antiqua" w:cs="Calibri"/>
                      <w:color w:val="000000"/>
                      <w:sz w:val="20"/>
                      <w:szCs w:val="20"/>
                      <w:lang w:val="en-IN" w:eastAsia="en-IN"/>
                    </w:rPr>
                    <w:t>11</w:t>
                  </w:r>
                  <w:r w:rsidR="00711303">
                    <w:rPr>
                      <w:rFonts w:ascii="Book Antiqua" w:hAnsi="Book Antiqua" w:cs="Calibri"/>
                      <w:color w:val="000000"/>
                      <w:sz w:val="20"/>
                      <w:szCs w:val="20"/>
                      <w:lang w:val="en-IN" w:eastAsia="en-IN"/>
                    </w:rPr>
                    <w:t>1</w:t>
                  </w:r>
                </w:p>
              </w:tc>
              <w:tc>
                <w:tcPr>
                  <w:tcW w:w="12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F217B" w:rsidRPr="00BC098C" w:rsidRDefault="001F217B" w:rsidP="001F217B">
                  <w:pPr>
                    <w:pStyle w:val="BodyTextIndent"/>
                    <w:tabs>
                      <w:tab w:val="left" w:pos="1620"/>
                      <w:tab w:val="left" w:pos="2279"/>
                    </w:tabs>
                    <w:spacing w:line="240" w:lineRule="auto"/>
                    <w:ind w:left="0"/>
                    <w:rPr>
                      <w:rFonts w:ascii="Book Antiqua" w:hAnsi="Book Antiqua"/>
                      <w:strike/>
                      <w:sz w:val="20"/>
                      <w:szCs w:val="20"/>
                      <w:lang w:val="en-IN" w:eastAsia="en-IN"/>
                    </w:rPr>
                  </w:pPr>
                  <w:r w:rsidRPr="00BC098C">
                    <w:rPr>
                      <w:rFonts w:ascii="Book Antiqua" w:hAnsi="Book Antiqua" w:cs="Calibri"/>
                      <w:color w:val="000000"/>
                      <w:sz w:val="20"/>
                      <w:szCs w:val="20"/>
                      <w:lang w:val="en-IN" w:eastAsia="en-IN"/>
                    </w:rPr>
                    <w:t>1000048808</w:t>
                  </w:r>
                </w:p>
              </w:tc>
              <w:tc>
                <w:tcPr>
                  <w:tcW w:w="2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F217B" w:rsidRPr="00BC098C" w:rsidRDefault="001F217B" w:rsidP="001F217B">
                  <w:pPr>
                    <w:pStyle w:val="BodyTextIndent"/>
                    <w:tabs>
                      <w:tab w:val="left" w:pos="2279"/>
                    </w:tabs>
                    <w:spacing w:line="240" w:lineRule="auto"/>
                    <w:ind w:left="0"/>
                    <w:jc w:val="both"/>
                    <w:rPr>
                      <w:rFonts w:ascii="Book Antiqua" w:hAnsi="Book Antiqua"/>
                      <w:strike/>
                      <w:sz w:val="20"/>
                      <w:szCs w:val="20"/>
                      <w:lang w:val="en-IN" w:eastAsia="en-IN"/>
                    </w:rPr>
                  </w:pPr>
                  <w:r w:rsidRPr="00BC098C">
                    <w:rPr>
                      <w:rFonts w:ascii="Book Antiqua" w:hAnsi="Book Antiqua" w:cs="Calibri"/>
                      <w:color w:val="000000"/>
                      <w:sz w:val="20"/>
                      <w:szCs w:val="20"/>
                      <w:lang w:val="en-IN" w:eastAsia="en-IN"/>
                    </w:rPr>
                    <w:t>SUPPLY OF CHEMICAL EARTHING: COUNTERPOISE TYPE  (120M LENGTH)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F217B" w:rsidRPr="00BC098C" w:rsidRDefault="001F217B" w:rsidP="001F217B">
                  <w:pPr>
                    <w:rPr>
                      <w:rFonts w:ascii="Book Antiqua" w:hAnsi="Book Antiqua" w:cs="Calibri"/>
                      <w:color w:val="000000"/>
                      <w:sz w:val="20"/>
                      <w:szCs w:val="20"/>
                    </w:rPr>
                  </w:pPr>
                  <w:r w:rsidRPr="00BC098C">
                    <w:rPr>
                      <w:rFonts w:ascii="Book Antiqua" w:hAnsi="Book Antiqua" w:cs="Calibri"/>
                      <w:color w:val="000000"/>
                      <w:sz w:val="20"/>
                      <w:szCs w:val="20"/>
                    </w:rPr>
                    <w:t>EA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F217B" w:rsidRPr="00BC098C" w:rsidRDefault="001F217B" w:rsidP="001F217B">
                  <w:pPr>
                    <w:jc w:val="both"/>
                    <w:rPr>
                      <w:rFonts w:ascii="Book Antiqua" w:hAnsi="Book Antiqua" w:cs="Calibri"/>
                      <w:color w:val="000000"/>
                      <w:sz w:val="20"/>
                      <w:szCs w:val="20"/>
                    </w:rPr>
                  </w:pPr>
                  <w:r w:rsidRPr="00BC098C">
                    <w:rPr>
                      <w:rFonts w:ascii="Book Antiqua" w:hAnsi="Book Antiqua" w:cs="Calibri"/>
                      <w:color w:val="000000"/>
                      <w:sz w:val="20"/>
                      <w:szCs w:val="20"/>
                    </w:rPr>
                    <w:t>21</w:t>
                  </w:r>
                </w:p>
              </w:tc>
            </w:tr>
            <w:tr w:rsidR="001F217B" w:rsidRPr="00BC098C" w:rsidTr="00E72BA1">
              <w:trPr>
                <w:gridAfter w:val="1"/>
                <w:wAfter w:w="8" w:type="dxa"/>
                <w:trHeight w:val="280"/>
              </w:trPr>
              <w:tc>
                <w:tcPr>
                  <w:tcW w:w="6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217B" w:rsidRPr="00BC098C" w:rsidRDefault="001F217B" w:rsidP="00711303">
                  <w:pPr>
                    <w:pStyle w:val="BodyTextIndent"/>
                    <w:tabs>
                      <w:tab w:val="left" w:pos="1620"/>
                      <w:tab w:val="left" w:pos="2279"/>
                    </w:tabs>
                    <w:spacing w:line="240" w:lineRule="auto"/>
                    <w:ind w:left="0"/>
                    <w:rPr>
                      <w:rFonts w:ascii="Book Antiqua" w:hAnsi="Book Antiqua" w:cs="Calibri"/>
                      <w:color w:val="000000"/>
                      <w:sz w:val="20"/>
                      <w:szCs w:val="20"/>
                      <w:lang w:val="en-IN" w:eastAsia="en-IN"/>
                    </w:rPr>
                  </w:pPr>
                  <w:r w:rsidRPr="00BC098C">
                    <w:rPr>
                      <w:rFonts w:ascii="Book Antiqua" w:hAnsi="Book Antiqua" w:cs="Calibri"/>
                      <w:color w:val="000000"/>
                      <w:sz w:val="20"/>
                      <w:szCs w:val="20"/>
                      <w:lang w:val="en-IN" w:eastAsia="en-IN"/>
                    </w:rPr>
                    <w:t>11</w:t>
                  </w:r>
                  <w:r w:rsidR="00711303">
                    <w:rPr>
                      <w:rFonts w:ascii="Book Antiqua" w:hAnsi="Book Antiqua" w:cs="Calibri"/>
                      <w:color w:val="000000"/>
                      <w:sz w:val="20"/>
                      <w:szCs w:val="20"/>
                      <w:lang w:val="en-IN" w:eastAsia="en-IN"/>
                    </w:rPr>
                    <w:t>2</w:t>
                  </w:r>
                </w:p>
              </w:tc>
              <w:tc>
                <w:tcPr>
                  <w:tcW w:w="12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217B" w:rsidRPr="00BC098C" w:rsidRDefault="001F217B" w:rsidP="001F217B">
                  <w:pPr>
                    <w:pStyle w:val="BodyTextIndent"/>
                    <w:tabs>
                      <w:tab w:val="left" w:pos="1620"/>
                      <w:tab w:val="left" w:pos="2279"/>
                    </w:tabs>
                    <w:spacing w:line="240" w:lineRule="auto"/>
                    <w:ind w:left="0"/>
                    <w:rPr>
                      <w:rFonts w:ascii="Book Antiqua" w:hAnsi="Book Antiqua" w:cs="Calibri"/>
                      <w:color w:val="000000"/>
                      <w:sz w:val="20"/>
                      <w:szCs w:val="20"/>
                      <w:lang w:val="en-IN" w:eastAsia="en-IN"/>
                    </w:rPr>
                  </w:pPr>
                  <w:r w:rsidRPr="00BC098C">
                    <w:rPr>
                      <w:rFonts w:ascii="Book Antiqua" w:hAnsi="Book Antiqua" w:cs="Calibri"/>
                      <w:color w:val="000000"/>
                      <w:sz w:val="20"/>
                      <w:szCs w:val="20"/>
                      <w:lang w:val="en-IN" w:eastAsia="en-IN"/>
                    </w:rPr>
                    <w:t>1000048809</w:t>
                  </w:r>
                </w:p>
              </w:tc>
              <w:tc>
                <w:tcPr>
                  <w:tcW w:w="2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217B" w:rsidRPr="00BC098C" w:rsidRDefault="001F217B" w:rsidP="001F217B">
                  <w:pPr>
                    <w:pStyle w:val="BodyTextIndent"/>
                    <w:tabs>
                      <w:tab w:val="left" w:pos="1620"/>
                      <w:tab w:val="left" w:pos="2279"/>
                    </w:tabs>
                    <w:spacing w:line="240" w:lineRule="auto"/>
                    <w:ind w:left="0"/>
                    <w:jc w:val="both"/>
                    <w:rPr>
                      <w:rFonts w:ascii="Book Antiqua" w:hAnsi="Book Antiqua" w:cs="Calibri"/>
                      <w:color w:val="000000"/>
                      <w:sz w:val="20"/>
                      <w:szCs w:val="20"/>
                      <w:lang w:val="en-IN" w:eastAsia="en-IN"/>
                    </w:rPr>
                  </w:pPr>
                  <w:r w:rsidRPr="00BC098C">
                    <w:rPr>
                      <w:rFonts w:ascii="Book Antiqua" w:hAnsi="Book Antiqua" w:cs="Calibri"/>
                      <w:color w:val="000000"/>
                      <w:sz w:val="20"/>
                      <w:szCs w:val="20"/>
                      <w:lang w:val="en-IN" w:eastAsia="en-IN"/>
                    </w:rPr>
                    <w:t>SUPPLY OF CHEMICAL EARTHING: COUNTERPOISE TYPE  (280M LENGTH)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217B" w:rsidRPr="00BC098C" w:rsidRDefault="001F217B" w:rsidP="001F217B">
                  <w:pPr>
                    <w:rPr>
                      <w:rFonts w:ascii="Book Antiqua" w:hAnsi="Book Antiqua" w:cs="Calibri"/>
                      <w:color w:val="000000"/>
                      <w:sz w:val="20"/>
                      <w:szCs w:val="20"/>
                    </w:rPr>
                  </w:pPr>
                  <w:r w:rsidRPr="00BC098C">
                    <w:rPr>
                      <w:rFonts w:ascii="Book Antiqua" w:hAnsi="Book Antiqua" w:cs="Calibri"/>
                      <w:color w:val="000000"/>
                      <w:sz w:val="20"/>
                      <w:szCs w:val="20"/>
                    </w:rPr>
                    <w:t>EA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217B" w:rsidRPr="00BC098C" w:rsidRDefault="001F217B" w:rsidP="001F217B">
                  <w:pPr>
                    <w:jc w:val="both"/>
                    <w:rPr>
                      <w:rFonts w:ascii="Book Antiqua" w:hAnsi="Book Antiqua" w:cs="Calibri"/>
                      <w:color w:val="000000"/>
                      <w:sz w:val="20"/>
                      <w:szCs w:val="20"/>
                    </w:rPr>
                  </w:pPr>
                  <w:r w:rsidRPr="00BC098C">
                    <w:rPr>
                      <w:rFonts w:ascii="Book Antiqua" w:hAnsi="Book Antiqua" w:cs="Calibri"/>
                      <w:color w:val="000000"/>
                      <w:sz w:val="20"/>
                      <w:szCs w:val="20"/>
                    </w:rPr>
                    <w:t>8</w:t>
                  </w:r>
                </w:p>
              </w:tc>
            </w:tr>
          </w:tbl>
          <w:p w:rsidR="00D82297" w:rsidRPr="00BC098C" w:rsidRDefault="00D82297" w:rsidP="00AA2B92">
            <w:pPr>
              <w:rPr>
                <w:rFonts w:ascii="Book Antiqua" w:eastAsia="Times New Roman" w:hAnsi="Book Antiqua"/>
                <w:b/>
                <w:bCs/>
                <w:sz w:val="20"/>
                <w:szCs w:val="20"/>
                <w:lang w:val="en-IN"/>
              </w:rPr>
            </w:pPr>
          </w:p>
        </w:tc>
      </w:tr>
      <w:tr w:rsidR="00D82297" w:rsidRPr="00BC098C" w:rsidTr="00D82297">
        <w:trPr>
          <w:trHeight w:val="2125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297" w:rsidRPr="00BC098C" w:rsidRDefault="00230BBB" w:rsidP="00230BBB">
            <w:pPr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lastRenderedPageBreak/>
              <w:t>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297" w:rsidRPr="00BC098C" w:rsidRDefault="00D82297" w:rsidP="00D82297">
            <w:pPr>
              <w:tabs>
                <w:tab w:val="center" w:pos="837"/>
              </w:tabs>
              <w:jc w:val="both"/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BC098C">
              <w:rPr>
                <w:rFonts w:ascii="Book Antiqua" w:hAnsi="Book Antiqua"/>
                <w:b/>
                <w:bCs/>
                <w:sz w:val="20"/>
                <w:szCs w:val="20"/>
              </w:rPr>
              <w:t>Price Schedule, Sch-3</w:t>
            </w:r>
          </w:p>
          <w:p w:rsidR="00D82297" w:rsidRPr="00BC098C" w:rsidRDefault="00D82297" w:rsidP="00D82297">
            <w:pPr>
              <w:tabs>
                <w:tab w:val="center" w:pos="837"/>
              </w:tabs>
              <w:jc w:val="both"/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BC098C">
              <w:rPr>
                <w:rFonts w:ascii="Book Antiqua" w:hAnsi="Book Antiqua"/>
                <w:b/>
                <w:bCs/>
                <w:sz w:val="20"/>
                <w:szCs w:val="20"/>
              </w:rPr>
              <w:t>(Schedule of rates and price.) BPS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pPr w:leftFromText="180" w:rightFromText="180" w:vertAnchor="page" w:horzAnchor="margin" w:tblpY="299"/>
              <w:tblOverlap w:val="never"/>
              <w:tblW w:w="602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85"/>
              <w:gridCol w:w="1290"/>
              <w:gridCol w:w="2250"/>
              <w:gridCol w:w="720"/>
              <w:gridCol w:w="1080"/>
            </w:tblGrid>
            <w:tr w:rsidR="00D82297" w:rsidRPr="00BC098C" w:rsidTr="004E7A0C">
              <w:trPr>
                <w:trHeight w:val="517"/>
              </w:trPr>
              <w:tc>
                <w:tcPr>
                  <w:tcW w:w="6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82297" w:rsidRPr="00BC098C" w:rsidRDefault="00D82297" w:rsidP="00D82297">
                  <w:pPr>
                    <w:pStyle w:val="BodyTextIndent"/>
                    <w:tabs>
                      <w:tab w:val="left" w:pos="1620"/>
                      <w:tab w:val="left" w:pos="2279"/>
                    </w:tabs>
                    <w:spacing w:line="240" w:lineRule="auto"/>
                    <w:ind w:left="0"/>
                    <w:rPr>
                      <w:rFonts w:ascii="Book Antiqua" w:hAnsi="Book Antiqua"/>
                      <w:sz w:val="20"/>
                      <w:szCs w:val="20"/>
                      <w:lang w:val="en-IN" w:eastAsia="en-IN"/>
                    </w:rPr>
                  </w:pPr>
                  <w:proofErr w:type="spellStart"/>
                  <w:r w:rsidRPr="00BC098C">
                    <w:rPr>
                      <w:rFonts w:ascii="Book Antiqua" w:hAnsi="Book Antiqua"/>
                      <w:sz w:val="20"/>
                      <w:szCs w:val="20"/>
                      <w:lang w:val="en-IN" w:eastAsia="en-IN"/>
                    </w:rPr>
                    <w:t>Sl</w:t>
                  </w:r>
                  <w:proofErr w:type="spellEnd"/>
                  <w:r w:rsidRPr="00BC098C">
                    <w:rPr>
                      <w:rFonts w:ascii="Book Antiqua" w:hAnsi="Book Antiqua"/>
                      <w:sz w:val="20"/>
                      <w:szCs w:val="20"/>
                      <w:lang w:val="en-IN" w:eastAsia="en-IN"/>
                    </w:rPr>
                    <w:t xml:space="preserve"> no.</w:t>
                  </w:r>
                </w:p>
              </w:tc>
              <w:tc>
                <w:tcPr>
                  <w:tcW w:w="12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82297" w:rsidRPr="00BC098C" w:rsidRDefault="00D82297" w:rsidP="00D82297">
                  <w:pPr>
                    <w:pStyle w:val="BodyTextIndent"/>
                    <w:tabs>
                      <w:tab w:val="left" w:pos="1620"/>
                      <w:tab w:val="left" w:pos="2279"/>
                    </w:tabs>
                    <w:spacing w:line="240" w:lineRule="auto"/>
                    <w:ind w:left="0"/>
                    <w:rPr>
                      <w:rFonts w:ascii="Book Antiqua" w:hAnsi="Book Antiqua"/>
                      <w:sz w:val="20"/>
                      <w:szCs w:val="20"/>
                      <w:lang w:val="en-IN" w:eastAsia="en-IN"/>
                    </w:rPr>
                  </w:pPr>
                  <w:r w:rsidRPr="00BC098C">
                    <w:rPr>
                      <w:rFonts w:ascii="Book Antiqua" w:hAnsi="Book Antiqua"/>
                      <w:sz w:val="20"/>
                      <w:szCs w:val="20"/>
                      <w:lang w:val="en-IN" w:eastAsia="en-IN"/>
                    </w:rPr>
                    <w:t>Service Code</w:t>
                  </w:r>
                </w:p>
              </w:tc>
              <w:tc>
                <w:tcPr>
                  <w:tcW w:w="2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82297" w:rsidRPr="00BC098C" w:rsidRDefault="00D82297" w:rsidP="00D82297">
                  <w:pPr>
                    <w:pStyle w:val="BodyTextIndent"/>
                    <w:tabs>
                      <w:tab w:val="left" w:pos="1620"/>
                      <w:tab w:val="left" w:pos="2279"/>
                    </w:tabs>
                    <w:spacing w:line="240" w:lineRule="auto"/>
                    <w:ind w:left="0"/>
                    <w:rPr>
                      <w:rFonts w:ascii="Book Antiqua" w:hAnsi="Book Antiqua"/>
                      <w:sz w:val="20"/>
                      <w:szCs w:val="20"/>
                      <w:lang w:val="en-IN" w:eastAsia="en-IN"/>
                    </w:rPr>
                  </w:pPr>
                  <w:r w:rsidRPr="00BC098C">
                    <w:rPr>
                      <w:rFonts w:ascii="Book Antiqua" w:hAnsi="Book Antiqua"/>
                      <w:sz w:val="20"/>
                      <w:szCs w:val="20"/>
                      <w:lang w:val="en-IN" w:eastAsia="en-IN"/>
                    </w:rPr>
                    <w:t>Description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82297" w:rsidRPr="00BC098C" w:rsidRDefault="00D82297" w:rsidP="00D82297">
                  <w:pPr>
                    <w:pStyle w:val="BodyTextIndent"/>
                    <w:tabs>
                      <w:tab w:val="left" w:pos="1620"/>
                      <w:tab w:val="left" w:pos="2279"/>
                    </w:tabs>
                    <w:spacing w:line="240" w:lineRule="auto"/>
                    <w:ind w:left="0"/>
                    <w:rPr>
                      <w:rFonts w:ascii="Book Antiqua" w:hAnsi="Book Antiqua"/>
                      <w:sz w:val="20"/>
                      <w:szCs w:val="20"/>
                      <w:lang w:val="en-IN" w:eastAsia="en-IN"/>
                    </w:rPr>
                  </w:pPr>
                  <w:r w:rsidRPr="00BC098C">
                    <w:rPr>
                      <w:rFonts w:ascii="Book Antiqua" w:hAnsi="Book Antiqua"/>
                      <w:sz w:val="20"/>
                      <w:szCs w:val="20"/>
                      <w:lang w:val="en-IN" w:eastAsia="en-IN"/>
                    </w:rPr>
                    <w:t>Unit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82297" w:rsidRPr="00BC098C" w:rsidRDefault="00D82297" w:rsidP="00D82297">
                  <w:pPr>
                    <w:pStyle w:val="BodyTextIndent"/>
                    <w:tabs>
                      <w:tab w:val="left" w:pos="1620"/>
                      <w:tab w:val="left" w:pos="2279"/>
                    </w:tabs>
                    <w:spacing w:line="240" w:lineRule="auto"/>
                    <w:ind w:left="0"/>
                    <w:rPr>
                      <w:rFonts w:ascii="Book Antiqua" w:hAnsi="Book Antiqua"/>
                      <w:sz w:val="20"/>
                      <w:szCs w:val="20"/>
                      <w:lang w:val="en-IN" w:eastAsia="en-IN"/>
                    </w:rPr>
                  </w:pPr>
                  <w:r w:rsidRPr="00BC098C">
                    <w:rPr>
                      <w:rFonts w:ascii="Book Antiqua" w:hAnsi="Book Antiqua"/>
                      <w:sz w:val="20"/>
                      <w:szCs w:val="20"/>
                      <w:lang w:val="en-IN" w:eastAsia="en-IN"/>
                    </w:rPr>
                    <w:t>Quantity</w:t>
                  </w:r>
                </w:p>
              </w:tc>
            </w:tr>
            <w:tr w:rsidR="00FA676C" w:rsidRPr="00BC098C" w:rsidTr="00C04172">
              <w:trPr>
                <w:trHeight w:val="517"/>
              </w:trPr>
              <w:tc>
                <w:tcPr>
                  <w:tcW w:w="6025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676C" w:rsidRPr="00BC098C" w:rsidRDefault="00FA676C" w:rsidP="00D82297">
                  <w:pPr>
                    <w:pStyle w:val="BodyTextIndent"/>
                    <w:tabs>
                      <w:tab w:val="left" w:pos="1620"/>
                      <w:tab w:val="left" w:pos="2279"/>
                    </w:tabs>
                    <w:spacing w:line="240" w:lineRule="auto"/>
                    <w:ind w:left="0"/>
                    <w:rPr>
                      <w:rFonts w:ascii="Book Antiqua" w:hAnsi="Book Antiqua"/>
                      <w:sz w:val="20"/>
                      <w:szCs w:val="20"/>
                      <w:lang w:val="en-IN" w:eastAsia="en-IN"/>
                    </w:rPr>
                  </w:pPr>
                  <w:proofErr w:type="spellStart"/>
                  <w:r>
                    <w:rPr>
                      <w:rFonts w:ascii="Book Antiqua" w:hAnsi="Book Antiqua"/>
                      <w:sz w:val="20"/>
                      <w:szCs w:val="20"/>
                      <w:lang w:val="en-IN" w:eastAsia="en-IN"/>
                    </w:rPr>
                    <w:t>Twr</w:t>
                  </w:r>
                  <w:proofErr w:type="spellEnd"/>
                  <w:r>
                    <w:rPr>
                      <w:rFonts w:ascii="Book Antiqua" w:hAnsi="Book Antiqua"/>
                      <w:sz w:val="20"/>
                      <w:szCs w:val="20"/>
                      <w:lang w:val="en-IN" w:eastAsia="en-IN"/>
                    </w:rPr>
                    <w:t xml:space="preserve"> </w:t>
                  </w:r>
                  <w:proofErr w:type="spellStart"/>
                  <w:r>
                    <w:rPr>
                      <w:rFonts w:ascii="Book Antiqua" w:hAnsi="Book Antiqua"/>
                      <w:sz w:val="20"/>
                      <w:szCs w:val="20"/>
                      <w:lang w:val="en-IN" w:eastAsia="en-IN"/>
                    </w:rPr>
                    <w:t>Pkg</w:t>
                  </w:r>
                  <w:proofErr w:type="spellEnd"/>
                  <w:r>
                    <w:rPr>
                      <w:rFonts w:ascii="Book Antiqua" w:hAnsi="Book Antiqua"/>
                      <w:sz w:val="20"/>
                      <w:szCs w:val="20"/>
                      <w:lang w:val="en-IN" w:eastAsia="en-IN"/>
                    </w:rPr>
                    <w:t xml:space="preserve"> TW21 132kV S/C </w:t>
                  </w:r>
                  <w:proofErr w:type="spellStart"/>
                  <w:r>
                    <w:rPr>
                      <w:rFonts w:ascii="Book Antiqua" w:hAnsi="Book Antiqua"/>
                      <w:sz w:val="20"/>
                      <w:szCs w:val="20"/>
                      <w:lang w:val="en-IN" w:eastAsia="en-IN"/>
                    </w:rPr>
                    <w:t>Roing</w:t>
                  </w:r>
                  <w:proofErr w:type="spellEnd"/>
                  <w:r>
                    <w:rPr>
                      <w:rFonts w:ascii="Book Antiqua" w:hAnsi="Book Antiqua"/>
                      <w:sz w:val="20"/>
                      <w:szCs w:val="20"/>
                      <w:lang w:val="en-IN" w:eastAsia="en-IN"/>
                    </w:rPr>
                    <w:t xml:space="preserve"> - </w:t>
                  </w:r>
                  <w:proofErr w:type="spellStart"/>
                  <w:r>
                    <w:rPr>
                      <w:rFonts w:ascii="Book Antiqua" w:hAnsi="Book Antiqua"/>
                      <w:sz w:val="20"/>
                      <w:szCs w:val="20"/>
                      <w:lang w:val="en-IN" w:eastAsia="en-IN"/>
                    </w:rPr>
                    <w:t>Anini</w:t>
                  </w:r>
                  <w:proofErr w:type="spellEnd"/>
                </w:p>
              </w:tc>
            </w:tr>
            <w:tr w:rsidR="00D82297" w:rsidRPr="00BC098C" w:rsidTr="004E7A0C">
              <w:trPr>
                <w:trHeight w:val="270"/>
              </w:trPr>
              <w:tc>
                <w:tcPr>
                  <w:tcW w:w="6025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82297" w:rsidRPr="00BC098C" w:rsidRDefault="00D82297" w:rsidP="00D82297">
                  <w:pPr>
                    <w:pStyle w:val="BodyTextIndent"/>
                    <w:tabs>
                      <w:tab w:val="left" w:pos="1620"/>
                      <w:tab w:val="left" w:pos="2279"/>
                    </w:tabs>
                    <w:spacing w:line="240" w:lineRule="auto"/>
                    <w:ind w:left="0"/>
                    <w:rPr>
                      <w:rFonts w:ascii="Book Antiqua" w:hAnsi="Book Antiqua"/>
                      <w:sz w:val="20"/>
                      <w:szCs w:val="20"/>
                      <w:lang w:val="en-IN" w:eastAsia="en-IN"/>
                    </w:rPr>
                  </w:pPr>
                  <w:proofErr w:type="spellStart"/>
                  <w:r w:rsidRPr="00BC098C">
                    <w:rPr>
                      <w:rFonts w:ascii="Book Antiqua" w:hAnsi="Book Antiqua"/>
                      <w:sz w:val="20"/>
                      <w:szCs w:val="20"/>
                      <w:lang w:val="en-IN" w:eastAsia="en-IN"/>
                    </w:rPr>
                    <w:t>Earthing</w:t>
                  </w:r>
                  <w:proofErr w:type="spellEnd"/>
                  <w:r w:rsidRPr="00BC098C">
                    <w:rPr>
                      <w:rFonts w:ascii="Book Antiqua" w:hAnsi="Book Antiqua"/>
                      <w:sz w:val="20"/>
                      <w:szCs w:val="20"/>
                      <w:lang w:val="en-IN" w:eastAsia="en-IN"/>
                    </w:rPr>
                    <w:t xml:space="preserve"> </w:t>
                  </w:r>
                </w:p>
              </w:tc>
            </w:tr>
            <w:tr w:rsidR="00D82297" w:rsidRPr="00BC098C" w:rsidTr="004E7A0C">
              <w:trPr>
                <w:trHeight w:val="280"/>
              </w:trPr>
              <w:tc>
                <w:tcPr>
                  <w:tcW w:w="6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82297" w:rsidRPr="00BC098C" w:rsidRDefault="00D82297" w:rsidP="00D82297">
                  <w:pPr>
                    <w:pStyle w:val="BodyTextIndent"/>
                    <w:tabs>
                      <w:tab w:val="left" w:pos="1620"/>
                      <w:tab w:val="left" w:pos="2279"/>
                    </w:tabs>
                    <w:spacing w:line="240" w:lineRule="auto"/>
                    <w:ind w:left="0"/>
                    <w:rPr>
                      <w:rFonts w:ascii="Book Antiqua" w:hAnsi="Book Antiqua"/>
                      <w:sz w:val="20"/>
                      <w:szCs w:val="20"/>
                      <w:lang w:val="en-IN" w:eastAsia="en-IN"/>
                    </w:rPr>
                  </w:pPr>
                  <w:r w:rsidRPr="00BC098C">
                    <w:rPr>
                      <w:rFonts w:ascii="Book Antiqua" w:hAnsi="Book Antiqua" w:cs="Calibri"/>
                      <w:color w:val="000000"/>
                      <w:sz w:val="20"/>
                      <w:szCs w:val="20"/>
                      <w:lang w:val="en-IN" w:eastAsia="en-IN"/>
                    </w:rPr>
                    <w:t>56</w:t>
                  </w:r>
                </w:p>
              </w:tc>
              <w:tc>
                <w:tcPr>
                  <w:tcW w:w="12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82297" w:rsidRPr="00BC098C" w:rsidRDefault="00D82297" w:rsidP="00D82297">
                  <w:pPr>
                    <w:pStyle w:val="BodyTextIndent"/>
                    <w:tabs>
                      <w:tab w:val="left" w:pos="1620"/>
                      <w:tab w:val="left" w:pos="2279"/>
                    </w:tabs>
                    <w:spacing w:line="240" w:lineRule="auto"/>
                    <w:ind w:left="0"/>
                    <w:rPr>
                      <w:rFonts w:ascii="Book Antiqua" w:hAnsi="Book Antiqua"/>
                      <w:strike/>
                      <w:sz w:val="20"/>
                      <w:szCs w:val="20"/>
                      <w:lang w:val="en-IN" w:eastAsia="en-IN"/>
                    </w:rPr>
                  </w:pPr>
                  <w:r w:rsidRPr="00BC098C">
                    <w:rPr>
                      <w:rFonts w:ascii="Book Antiqua" w:hAnsi="Book Antiqua" w:cs="Calibri"/>
                      <w:color w:val="000000"/>
                      <w:sz w:val="20"/>
                      <w:szCs w:val="20"/>
                      <w:lang w:val="en-IN" w:eastAsia="en-IN"/>
                    </w:rPr>
                    <w:t>100001272</w:t>
                  </w:r>
                </w:p>
              </w:tc>
              <w:tc>
                <w:tcPr>
                  <w:tcW w:w="2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82297" w:rsidRPr="00BC098C" w:rsidRDefault="00D82297" w:rsidP="00D82297">
                  <w:pPr>
                    <w:pStyle w:val="BodyTextIndent"/>
                    <w:tabs>
                      <w:tab w:val="left" w:pos="1620"/>
                      <w:tab w:val="left" w:pos="2279"/>
                    </w:tabs>
                    <w:spacing w:line="240" w:lineRule="auto"/>
                    <w:ind w:left="0"/>
                    <w:rPr>
                      <w:rFonts w:ascii="Book Antiqua" w:hAnsi="Book Antiqua"/>
                      <w:strike/>
                      <w:sz w:val="20"/>
                      <w:szCs w:val="20"/>
                      <w:lang w:val="en-IN" w:eastAsia="en-IN"/>
                    </w:rPr>
                  </w:pPr>
                  <w:r w:rsidRPr="00BC098C">
                    <w:rPr>
                      <w:rFonts w:ascii="Book Antiqua" w:hAnsi="Book Antiqua" w:cs="Calibri"/>
                      <w:color w:val="000000"/>
                      <w:sz w:val="20"/>
                      <w:szCs w:val="20"/>
                      <w:lang w:val="en-IN" w:eastAsia="en-IN"/>
                    </w:rPr>
                    <w:t xml:space="preserve">Installation of </w:t>
                  </w:r>
                  <w:proofErr w:type="spellStart"/>
                  <w:r w:rsidRPr="00BC098C">
                    <w:rPr>
                      <w:rFonts w:ascii="Book Antiqua" w:hAnsi="Book Antiqua" w:cs="Calibri"/>
                      <w:color w:val="000000"/>
                      <w:sz w:val="20"/>
                      <w:szCs w:val="20"/>
                      <w:lang w:val="en-IN" w:eastAsia="en-IN"/>
                    </w:rPr>
                    <w:t>earthing</w:t>
                  </w:r>
                  <w:proofErr w:type="spellEnd"/>
                  <w:r w:rsidRPr="00BC098C">
                    <w:rPr>
                      <w:rFonts w:ascii="Book Antiqua" w:hAnsi="Book Antiqua" w:cs="Calibri"/>
                      <w:color w:val="000000"/>
                      <w:sz w:val="20"/>
                      <w:szCs w:val="20"/>
                      <w:lang w:val="en-IN" w:eastAsia="en-IN"/>
                    </w:rPr>
                    <w:t xml:space="preserve"> of towers: Counterpoise type (280 m length)*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82297" w:rsidRPr="00BC098C" w:rsidRDefault="00D82297" w:rsidP="00D82297">
                  <w:pPr>
                    <w:rPr>
                      <w:rFonts w:ascii="Book Antiqua" w:hAnsi="Book Antiqua" w:cs="Calibri"/>
                      <w:color w:val="000000"/>
                      <w:sz w:val="20"/>
                      <w:szCs w:val="20"/>
                    </w:rPr>
                  </w:pPr>
                  <w:r w:rsidRPr="00BC098C">
                    <w:rPr>
                      <w:rFonts w:ascii="Book Antiqua" w:hAnsi="Book Antiqua" w:cs="Calibri"/>
                      <w:color w:val="000000"/>
                      <w:sz w:val="20"/>
                      <w:szCs w:val="20"/>
                    </w:rPr>
                    <w:t>EA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82297" w:rsidRPr="00BC098C" w:rsidRDefault="00D82297" w:rsidP="00D82297">
                  <w:pPr>
                    <w:jc w:val="both"/>
                    <w:rPr>
                      <w:rFonts w:ascii="Book Antiqua" w:hAnsi="Book Antiqua" w:cs="Calibri"/>
                      <w:color w:val="000000"/>
                      <w:sz w:val="20"/>
                      <w:szCs w:val="20"/>
                    </w:rPr>
                  </w:pPr>
                  <w:r w:rsidRPr="00BC098C">
                    <w:rPr>
                      <w:rFonts w:ascii="Book Antiqua" w:hAnsi="Book Antiqua" w:cs="Calibri"/>
                      <w:color w:val="000000"/>
                      <w:sz w:val="20"/>
                      <w:szCs w:val="20"/>
                    </w:rPr>
                    <w:t>45</w:t>
                  </w:r>
                </w:p>
              </w:tc>
            </w:tr>
            <w:tr w:rsidR="00D82297" w:rsidRPr="00BC098C" w:rsidTr="004E7A0C">
              <w:trPr>
                <w:trHeight w:val="280"/>
              </w:trPr>
              <w:tc>
                <w:tcPr>
                  <w:tcW w:w="6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2297" w:rsidRPr="00BC098C" w:rsidRDefault="00D82297" w:rsidP="00D82297">
                  <w:pPr>
                    <w:pStyle w:val="BodyTextIndent"/>
                    <w:tabs>
                      <w:tab w:val="left" w:pos="1620"/>
                      <w:tab w:val="left" w:pos="2279"/>
                    </w:tabs>
                    <w:spacing w:line="240" w:lineRule="auto"/>
                    <w:ind w:left="0"/>
                    <w:rPr>
                      <w:rFonts w:ascii="Book Antiqua" w:hAnsi="Book Antiqua" w:cs="Calibri"/>
                      <w:color w:val="000000"/>
                      <w:sz w:val="20"/>
                      <w:szCs w:val="20"/>
                      <w:lang w:val="en-IN" w:eastAsia="en-IN"/>
                    </w:rPr>
                  </w:pPr>
                  <w:r w:rsidRPr="00BC098C">
                    <w:rPr>
                      <w:rFonts w:ascii="Book Antiqua" w:hAnsi="Book Antiqua" w:cs="Calibri"/>
                      <w:color w:val="000000"/>
                      <w:sz w:val="20"/>
                      <w:szCs w:val="20"/>
                      <w:lang w:val="en-IN" w:eastAsia="en-IN"/>
                    </w:rPr>
                    <w:t>60</w:t>
                  </w:r>
                </w:p>
              </w:tc>
              <w:tc>
                <w:tcPr>
                  <w:tcW w:w="12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2297" w:rsidRPr="00BC098C" w:rsidRDefault="00D82297" w:rsidP="00D82297">
                  <w:pPr>
                    <w:pStyle w:val="BodyTextIndent"/>
                    <w:tabs>
                      <w:tab w:val="left" w:pos="1620"/>
                      <w:tab w:val="left" w:pos="2279"/>
                    </w:tabs>
                    <w:spacing w:line="240" w:lineRule="auto"/>
                    <w:ind w:left="0"/>
                    <w:rPr>
                      <w:rFonts w:ascii="Book Antiqua" w:hAnsi="Book Antiqua" w:cs="Calibri"/>
                      <w:color w:val="000000"/>
                      <w:sz w:val="20"/>
                      <w:szCs w:val="20"/>
                      <w:lang w:val="en-IN" w:eastAsia="en-IN"/>
                    </w:rPr>
                  </w:pPr>
                  <w:r w:rsidRPr="00BC098C">
                    <w:rPr>
                      <w:rFonts w:ascii="Book Antiqua" w:hAnsi="Book Antiqua" w:cs="Calibri"/>
                      <w:color w:val="000000"/>
                      <w:sz w:val="20"/>
                      <w:szCs w:val="20"/>
                      <w:lang w:val="en-IN" w:eastAsia="en-IN"/>
                    </w:rPr>
                    <w:t>100008105</w:t>
                  </w:r>
                </w:p>
              </w:tc>
              <w:tc>
                <w:tcPr>
                  <w:tcW w:w="2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2297" w:rsidRPr="00BC098C" w:rsidRDefault="00D82297" w:rsidP="00D82297">
                  <w:pPr>
                    <w:pStyle w:val="BodyTextIndent"/>
                    <w:tabs>
                      <w:tab w:val="left" w:pos="1620"/>
                      <w:tab w:val="left" w:pos="2279"/>
                    </w:tabs>
                    <w:spacing w:line="240" w:lineRule="auto"/>
                    <w:ind w:left="0"/>
                    <w:rPr>
                      <w:rFonts w:ascii="Book Antiqua" w:hAnsi="Book Antiqua" w:cs="Calibri"/>
                      <w:color w:val="000000"/>
                      <w:sz w:val="20"/>
                      <w:szCs w:val="20"/>
                      <w:lang w:val="en-IN" w:eastAsia="en-IN"/>
                    </w:rPr>
                  </w:pPr>
                  <w:r w:rsidRPr="00BC098C">
                    <w:rPr>
                      <w:rFonts w:ascii="Book Antiqua" w:hAnsi="Book Antiqua" w:cs="Calibri"/>
                      <w:color w:val="000000"/>
                      <w:sz w:val="20"/>
                      <w:szCs w:val="20"/>
                      <w:lang w:val="en-IN" w:eastAsia="en-IN"/>
                    </w:rPr>
                    <w:t xml:space="preserve">Installation of Chemical </w:t>
                  </w:r>
                  <w:proofErr w:type="spellStart"/>
                  <w:r w:rsidRPr="00BC098C">
                    <w:rPr>
                      <w:rFonts w:ascii="Book Antiqua" w:hAnsi="Book Antiqua" w:cs="Calibri"/>
                      <w:color w:val="000000"/>
                      <w:sz w:val="20"/>
                      <w:szCs w:val="20"/>
                      <w:lang w:val="en-IN" w:eastAsia="en-IN"/>
                    </w:rPr>
                    <w:t>earthing</w:t>
                  </w:r>
                  <w:proofErr w:type="spellEnd"/>
                  <w:r w:rsidRPr="00BC098C">
                    <w:rPr>
                      <w:rFonts w:ascii="Book Antiqua" w:hAnsi="Book Antiqua" w:cs="Calibri"/>
                      <w:color w:val="000000"/>
                      <w:sz w:val="20"/>
                      <w:szCs w:val="20"/>
                      <w:lang w:val="en-IN" w:eastAsia="en-IN"/>
                    </w:rPr>
                    <w:t xml:space="preserve"> of towers: Counterpoise Type (120m length).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2297" w:rsidRPr="00BC098C" w:rsidRDefault="00D82297" w:rsidP="00D82297">
                  <w:pPr>
                    <w:rPr>
                      <w:rFonts w:ascii="Book Antiqua" w:hAnsi="Book Antiqua" w:cs="Calibri"/>
                      <w:color w:val="000000"/>
                      <w:sz w:val="20"/>
                      <w:szCs w:val="20"/>
                    </w:rPr>
                  </w:pPr>
                  <w:r w:rsidRPr="00BC098C">
                    <w:rPr>
                      <w:rFonts w:ascii="Book Antiqua" w:hAnsi="Book Antiqua" w:cs="Calibri"/>
                      <w:color w:val="000000"/>
                      <w:sz w:val="20"/>
                      <w:szCs w:val="20"/>
                    </w:rPr>
                    <w:t>EA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2297" w:rsidRPr="00BC098C" w:rsidRDefault="00D82297" w:rsidP="00D82297">
                  <w:pPr>
                    <w:jc w:val="both"/>
                    <w:rPr>
                      <w:rFonts w:ascii="Book Antiqua" w:hAnsi="Book Antiqua" w:cs="Calibri"/>
                      <w:color w:val="000000"/>
                      <w:sz w:val="20"/>
                      <w:szCs w:val="20"/>
                    </w:rPr>
                  </w:pPr>
                  <w:r w:rsidRPr="00BC098C">
                    <w:rPr>
                      <w:rFonts w:ascii="Book Antiqua" w:hAnsi="Book Antiqua" w:cs="Calibri"/>
                      <w:color w:val="000000"/>
                      <w:sz w:val="20"/>
                      <w:szCs w:val="20"/>
                    </w:rPr>
                    <w:t>89</w:t>
                  </w:r>
                </w:p>
              </w:tc>
            </w:tr>
            <w:tr w:rsidR="00FA676C" w:rsidRPr="00BC098C" w:rsidTr="00010A51">
              <w:trPr>
                <w:trHeight w:val="280"/>
              </w:trPr>
              <w:tc>
                <w:tcPr>
                  <w:tcW w:w="6025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676C" w:rsidRPr="00BC098C" w:rsidRDefault="00FA676C" w:rsidP="00FA676C">
                  <w:pPr>
                    <w:jc w:val="both"/>
                    <w:rPr>
                      <w:rFonts w:ascii="Book Antiqua" w:hAnsi="Book Antiqua" w:cs="Calibri"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Book Antiqua" w:hAnsi="Book Antiqua"/>
                      <w:sz w:val="20"/>
                      <w:szCs w:val="20"/>
                      <w:lang w:val="en-IN" w:eastAsia="en-IN"/>
                    </w:rPr>
                    <w:t>Twr</w:t>
                  </w:r>
                  <w:proofErr w:type="spellEnd"/>
                  <w:r>
                    <w:rPr>
                      <w:rFonts w:ascii="Book Antiqua" w:hAnsi="Book Antiqua"/>
                      <w:sz w:val="20"/>
                      <w:szCs w:val="20"/>
                      <w:lang w:val="en-IN" w:eastAsia="en-IN"/>
                    </w:rPr>
                    <w:t xml:space="preserve"> </w:t>
                  </w:r>
                  <w:proofErr w:type="spellStart"/>
                  <w:r>
                    <w:rPr>
                      <w:rFonts w:ascii="Book Antiqua" w:hAnsi="Book Antiqua"/>
                      <w:sz w:val="20"/>
                      <w:szCs w:val="20"/>
                      <w:lang w:val="en-IN" w:eastAsia="en-IN"/>
                    </w:rPr>
                    <w:t>Pkg</w:t>
                  </w:r>
                  <w:proofErr w:type="spellEnd"/>
                  <w:r>
                    <w:rPr>
                      <w:rFonts w:ascii="Book Antiqua" w:hAnsi="Book Antiqua"/>
                      <w:sz w:val="20"/>
                      <w:szCs w:val="20"/>
                      <w:lang w:val="en-IN" w:eastAsia="en-IN"/>
                    </w:rPr>
                    <w:t xml:space="preserve"> TW21 132kV S/C </w:t>
                  </w:r>
                  <w:proofErr w:type="spellStart"/>
                  <w:r>
                    <w:rPr>
                      <w:rFonts w:ascii="Book Antiqua" w:hAnsi="Book Antiqua"/>
                      <w:sz w:val="20"/>
                      <w:szCs w:val="20"/>
                      <w:lang w:val="en-IN" w:eastAsia="en-IN"/>
                    </w:rPr>
                    <w:t>Roing</w:t>
                  </w:r>
                  <w:proofErr w:type="spellEnd"/>
                  <w:r>
                    <w:rPr>
                      <w:rFonts w:ascii="Book Antiqua" w:hAnsi="Book Antiqua"/>
                      <w:sz w:val="20"/>
                      <w:szCs w:val="20"/>
                      <w:lang w:val="en-IN" w:eastAsia="en-IN"/>
                    </w:rPr>
                    <w:t xml:space="preserve"> - </w:t>
                  </w:r>
                  <w:proofErr w:type="spellStart"/>
                  <w:r>
                    <w:rPr>
                      <w:rFonts w:ascii="Book Antiqua" w:hAnsi="Book Antiqua"/>
                      <w:sz w:val="20"/>
                      <w:szCs w:val="20"/>
                      <w:lang w:val="en-IN" w:eastAsia="en-IN"/>
                    </w:rPr>
                    <w:t>Dambuk</w:t>
                  </w:r>
                  <w:proofErr w:type="spellEnd"/>
                </w:p>
              </w:tc>
            </w:tr>
            <w:tr w:rsidR="00FA676C" w:rsidRPr="00BC098C" w:rsidTr="00BB1422">
              <w:trPr>
                <w:trHeight w:val="280"/>
              </w:trPr>
              <w:tc>
                <w:tcPr>
                  <w:tcW w:w="6025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676C" w:rsidRPr="00BC098C" w:rsidRDefault="00FA676C" w:rsidP="00D82297">
                  <w:pPr>
                    <w:jc w:val="both"/>
                    <w:rPr>
                      <w:rFonts w:ascii="Book Antiqua" w:hAnsi="Book Antiqua" w:cs="Calibri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BC098C">
                    <w:rPr>
                      <w:rFonts w:ascii="Book Antiqua" w:hAnsi="Book Antiqua"/>
                      <w:sz w:val="20"/>
                      <w:szCs w:val="20"/>
                      <w:lang w:val="en-IN" w:eastAsia="en-IN"/>
                    </w:rPr>
                    <w:t>Earthing</w:t>
                  </w:r>
                  <w:proofErr w:type="spellEnd"/>
                </w:p>
              </w:tc>
            </w:tr>
            <w:tr w:rsidR="00D82297" w:rsidRPr="00BC098C" w:rsidTr="004E7A0C">
              <w:trPr>
                <w:trHeight w:val="280"/>
              </w:trPr>
              <w:tc>
                <w:tcPr>
                  <w:tcW w:w="6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2297" w:rsidRPr="00BC098C" w:rsidRDefault="00D82297" w:rsidP="00D82297">
                  <w:pPr>
                    <w:pStyle w:val="BodyTextIndent"/>
                    <w:tabs>
                      <w:tab w:val="left" w:pos="1620"/>
                      <w:tab w:val="left" w:pos="2279"/>
                    </w:tabs>
                    <w:spacing w:line="240" w:lineRule="auto"/>
                    <w:ind w:left="0"/>
                    <w:rPr>
                      <w:rFonts w:ascii="Book Antiqua" w:hAnsi="Book Antiqua" w:cs="Calibri"/>
                      <w:color w:val="000000"/>
                      <w:sz w:val="20"/>
                      <w:szCs w:val="20"/>
                      <w:lang w:val="en-IN" w:eastAsia="en-IN"/>
                    </w:rPr>
                  </w:pPr>
                  <w:r w:rsidRPr="00BC098C">
                    <w:rPr>
                      <w:rFonts w:ascii="Book Antiqua" w:hAnsi="Book Antiqua" w:cs="Calibri"/>
                      <w:color w:val="000000"/>
                      <w:sz w:val="20"/>
                      <w:szCs w:val="20"/>
                      <w:lang w:val="en-IN" w:eastAsia="en-IN"/>
                    </w:rPr>
                    <w:t>97</w:t>
                  </w:r>
                </w:p>
              </w:tc>
              <w:tc>
                <w:tcPr>
                  <w:tcW w:w="12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2297" w:rsidRPr="00BC098C" w:rsidRDefault="00D82297" w:rsidP="00D82297">
                  <w:pPr>
                    <w:pStyle w:val="BodyTextIndent"/>
                    <w:tabs>
                      <w:tab w:val="left" w:pos="1620"/>
                      <w:tab w:val="left" w:pos="2279"/>
                    </w:tabs>
                    <w:spacing w:line="240" w:lineRule="auto"/>
                    <w:ind w:left="0"/>
                    <w:rPr>
                      <w:rFonts w:ascii="Book Antiqua" w:hAnsi="Book Antiqua" w:cs="Calibri"/>
                      <w:color w:val="000000"/>
                      <w:sz w:val="20"/>
                      <w:szCs w:val="20"/>
                      <w:lang w:val="en-IN" w:eastAsia="en-IN"/>
                    </w:rPr>
                  </w:pPr>
                  <w:r w:rsidRPr="00BC098C">
                    <w:rPr>
                      <w:rFonts w:ascii="Book Antiqua" w:hAnsi="Book Antiqua" w:cs="Calibri"/>
                      <w:color w:val="000000"/>
                      <w:sz w:val="20"/>
                      <w:szCs w:val="20"/>
                      <w:lang w:val="en-IN" w:eastAsia="en-IN"/>
                    </w:rPr>
                    <w:t>100001269</w:t>
                  </w:r>
                </w:p>
              </w:tc>
              <w:tc>
                <w:tcPr>
                  <w:tcW w:w="2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2297" w:rsidRPr="00BC098C" w:rsidRDefault="00D82297" w:rsidP="00D82297">
                  <w:pPr>
                    <w:pStyle w:val="BodyTextIndent"/>
                    <w:tabs>
                      <w:tab w:val="left" w:pos="1620"/>
                      <w:tab w:val="left" w:pos="2279"/>
                    </w:tabs>
                    <w:spacing w:line="240" w:lineRule="auto"/>
                    <w:ind w:left="0"/>
                    <w:rPr>
                      <w:rFonts w:ascii="Book Antiqua" w:hAnsi="Book Antiqua" w:cs="Calibri"/>
                      <w:color w:val="000000"/>
                      <w:sz w:val="20"/>
                      <w:szCs w:val="20"/>
                      <w:lang w:val="en-IN" w:eastAsia="en-IN"/>
                    </w:rPr>
                  </w:pPr>
                  <w:r w:rsidRPr="00BC098C">
                    <w:rPr>
                      <w:rFonts w:ascii="Book Antiqua" w:hAnsi="Book Antiqua" w:cs="Calibri"/>
                      <w:color w:val="000000"/>
                      <w:sz w:val="20"/>
                      <w:szCs w:val="20"/>
                      <w:lang w:val="en-IN" w:eastAsia="en-IN"/>
                    </w:rPr>
                    <w:t xml:space="preserve">Installation of </w:t>
                  </w:r>
                  <w:proofErr w:type="spellStart"/>
                  <w:r w:rsidRPr="00BC098C">
                    <w:rPr>
                      <w:rFonts w:ascii="Book Antiqua" w:hAnsi="Book Antiqua" w:cs="Calibri"/>
                      <w:color w:val="000000"/>
                      <w:sz w:val="20"/>
                      <w:szCs w:val="20"/>
                      <w:lang w:val="en-IN" w:eastAsia="en-IN"/>
                    </w:rPr>
                    <w:t>earthing</w:t>
                  </w:r>
                  <w:proofErr w:type="spellEnd"/>
                  <w:r w:rsidRPr="00BC098C">
                    <w:rPr>
                      <w:rFonts w:ascii="Book Antiqua" w:hAnsi="Book Antiqua" w:cs="Calibri"/>
                      <w:color w:val="000000"/>
                      <w:sz w:val="20"/>
                      <w:szCs w:val="20"/>
                      <w:lang w:val="en-IN" w:eastAsia="en-IN"/>
                    </w:rPr>
                    <w:t xml:space="preserve"> of towers: Pipe Type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2297" w:rsidRPr="00BC098C" w:rsidRDefault="00D82297" w:rsidP="00D82297">
                  <w:pPr>
                    <w:rPr>
                      <w:rFonts w:ascii="Book Antiqua" w:hAnsi="Book Antiqua" w:cs="Calibri"/>
                      <w:color w:val="000000"/>
                      <w:sz w:val="20"/>
                      <w:szCs w:val="20"/>
                    </w:rPr>
                  </w:pPr>
                  <w:r w:rsidRPr="00BC098C">
                    <w:rPr>
                      <w:rFonts w:ascii="Book Antiqua" w:hAnsi="Book Antiqua" w:cs="Calibri"/>
                      <w:color w:val="000000"/>
                      <w:sz w:val="20"/>
                      <w:szCs w:val="20"/>
                    </w:rPr>
                    <w:t>EA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2297" w:rsidRPr="00BC098C" w:rsidRDefault="00D82297" w:rsidP="00D82297">
                  <w:pPr>
                    <w:jc w:val="both"/>
                    <w:rPr>
                      <w:rFonts w:ascii="Book Antiqua" w:hAnsi="Book Antiqua" w:cs="Calibri"/>
                      <w:color w:val="000000"/>
                      <w:sz w:val="20"/>
                      <w:szCs w:val="20"/>
                    </w:rPr>
                  </w:pPr>
                  <w:r w:rsidRPr="00BC098C">
                    <w:rPr>
                      <w:rFonts w:ascii="Book Antiqua" w:hAnsi="Book Antiqua" w:cs="Calibri"/>
                      <w:color w:val="000000"/>
                      <w:sz w:val="20"/>
                      <w:szCs w:val="20"/>
                    </w:rPr>
                    <w:t>7</w:t>
                  </w:r>
                </w:p>
              </w:tc>
            </w:tr>
          </w:tbl>
          <w:p w:rsidR="00D82297" w:rsidRPr="00BC098C" w:rsidRDefault="00D82297" w:rsidP="00D82297">
            <w:pPr>
              <w:pStyle w:val="BodyTextIndent"/>
              <w:tabs>
                <w:tab w:val="left" w:pos="1620"/>
                <w:tab w:val="left" w:pos="2279"/>
              </w:tabs>
              <w:spacing w:line="240" w:lineRule="auto"/>
              <w:ind w:left="0"/>
              <w:rPr>
                <w:rFonts w:ascii="Book Antiqua" w:hAnsi="Book Antiqua"/>
                <w:sz w:val="20"/>
                <w:szCs w:val="20"/>
                <w:lang w:val="en-IN" w:eastAsia="en-IN"/>
              </w:rPr>
            </w:pPr>
          </w:p>
        </w:tc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pPr w:leftFromText="180" w:rightFromText="180" w:vertAnchor="page" w:horzAnchor="margin" w:tblpY="299"/>
              <w:tblOverlap w:val="never"/>
              <w:tblW w:w="602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85"/>
              <w:gridCol w:w="1290"/>
              <w:gridCol w:w="2250"/>
              <w:gridCol w:w="720"/>
              <w:gridCol w:w="1080"/>
            </w:tblGrid>
            <w:tr w:rsidR="00D82297" w:rsidRPr="00BC098C" w:rsidTr="004E7A0C">
              <w:trPr>
                <w:trHeight w:val="517"/>
              </w:trPr>
              <w:tc>
                <w:tcPr>
                  <w:tcW w:w="6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82297" w:rsidRPr="00BC098C" w:rsidRDefault="00D82297" w:rsidP="00D82297">
                  <w:pPr>
                    <w:pStyle w:val="BodyTextIndent"/>
                    <w:tabs>
                      <w:tab w:val="left" w:pos="1620"/>
                      <w:tab w:val="left" w:pos="2279"/>
                    </w:tabs>
                    <w:spacing w:line="240" w:lineRule="auto"/>
                    <w:ind w:left="0"/>
                    <w:rPr>
                      <w:rFonts w:ascii="Book Antiqua" w:hAnsi="Book Antiqua"/>
                      <w:sz w:val="20"/>
                      <w:szCs w:val="20"/>
                      <w:lang w:val="en-IN" w:eastAsia="en-IN"/>
                    </w:rPr>
                  </w:pPr>
                  <w:proofErr w:type="spellStart"/>
                  <w:r w:rsidRPr="00BC098C">
                    <w:rPr>
                      <w:rFonts w:ascii="Book Antiqua" w:hAnsi="Book Antiqua"/>
                      <w:sz w:val="20"/>
                      <w:szCs w:val="20"/>
                      <w:lang w:val="en-IN" w:eastAsia="en-IN"/>
                    </w:rPr>
                    <w:t>Sl</w:t>
                  </w:r>
                  <w:proofErr w:type="spellEnd"/>
                  <w:r w:rsidRPr="00BC098C">
                    <w:rPr>
                      <w:rFonts w:ascii="Book Antiqua" w:hAnsi="Book Antiqua"/>
                      <w:sz w:val="20"/>
                      <w:szCs w:val="20"/>
                      <w:lang w:val="en-IN" w:eastAsia="en-IN"/>
                    </w:rPr>
                    <w:t xml:space="preserve"> no.</w:t>
                  </w:r>
                </w:p>
              </w:tc>
              <w:tc>
                <w:tcPr>
                  <w:tcW w:w="12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82297" w:rsidRPr="00BC098C" w:rsidRDefault="00D82297" w:rsidP="00D82297">
                  <w:pPr>
                    <w:pStyle w:val="BodyTextIndent"/>
                    <w:tabs>
                      <w:tab w:val="left" w:pos="1620"/>
                      <w:tab w:val="left" w:pos="2279"/>
                    </w:tabs>
                    <w:spacing w:line="240" w:lineRule="auto"/>
                    <w:ind w:left="0"/>
                    <w:rPr>
                      <w:rFonts w:ascii="Book Antiqua" w:hAnsi="Book Antiqua"/>
                      <w:sz w:val="20"/>
                      <w:szCs w:val="20"/>
                      <w:lang w:val="en-IN" w:eastAsia="en-IN"/>
                    </w:rPr>
                  </w:pPr>
                  <w:r w:rsidRPr="00BC098C">
                    <w:rPr>
                      <w:rFonts w:ascii="Book Antiqua" w:hAnsi="Book Antiqua"/>
                      <w:sz w:val="20"/>
                      <w:szCs w:val="20"/>
                      <w:lang w:val="en-IN" w:eastAsia="en-IN"/>
                    </w:rPr>
                    <w:t>Service Code</w:t>
                  </w:r>
                </w:p>
              </w:tc>
              <w:tc>
                <w:tcPr>
                  <w:tcW w:w="2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82297" w:rsidRPr="00BC098C" w:rsidRDefault="00D82297" w:rsidP="00D82297">
                  <w:pPr>
                    <w:pStyle w:val="BodyTextIndent"/>
                    <w:tabs>
                      <w:tab w:val="left" w:pos="1620"/>
                      <w:tab w:val="left" w:pos="2279"/>
                    </w:tabs>
                    <w:spacing w:line="240" w:lineRule="auto"/>
                    <w:ind w:left="0"/>
                    <w:rPr>
                      <w:rFonts w:ascii="Book Antiqua" w:hAnsi="Book Antiqua"/>
                      <w:sz w:val="20"/>
                      <w:szCs w:val="20"/>
                      <w:lang w:val="en-IN" w:eastAsia="en-IN"/>
                    </w:rPr>
                  </w:pPr>
                  <w:r w:rsidRPr="00BC098C">
                    <w:rPr>
                      <w:rFonts w:ascii="Book Antiqua" w:hAnsi="Book Antiqua"/>
                      <w:sz w:val="20"/>
                      <w:szCs w:val="20"/>
                      <w:lang w:val="en-IN" w:eastAsia="en-IN"/>
                    </w:rPr>
                    <w:t>Description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82297" w:rsidRPr="00BC098C" w:rsidRDefault="00D82297" w:rsidP="00D82297">
                  <w:pPr>
                    <w:pStyle w:val="BodyTextIndent"/>
                    <w:tabs>
                      <w:tab w:val="left" w:pos="1620"/>
                      <w:tab w:val="left" w:pos="2279"/>
                    </w:tabs>
                    <w:spacing w:line="240" w:lineRule="auto"/>
                    <w:ind w:left="0"/>
                    <w:rPr>
                      <w:rFonts w:ascii="Book Antiqua" w:hAnsi="Book Antiqua"/>
                      <w:sz w:val="20"/>
                      <w:szCs w:val="20"/>
                      <w:lang w:val="en-IN" w:eastAsia="en-IN"/>
                    </w:rPr>
                  </w:pPr>
                  <w:r w:rsidRPr="00BC098C">
                    <w:rPr>
                      <w:rFonts w:ascii="Book Antiqua" w:hAnsi="Book Antiqua"/>
                      <w:sz w:val="20"/>
                      <w:szCs w:val="20"/>
                      <w:lang w:val="en-IN" w:eastAsia="en-IN"/>
                    </w:rPr>
                    <w:t>Unit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82297" w:rsidRPr="00BC098C" w:rsidRDefault="00D82297" w:rsidP="00D82297">
                  <w:pPr>
                    <w:pStyle w:val="BodyTextIndent"/>
                    <w:tabs>
                      <w:tab w:val="left" w:pos="1620"/>
                      <w:tab w:val="left" w:pos="2279"/>
                    </w:tabs>
                    <w:spacing w:line="240" w:lineRule="auto"/>
                    <w:ind w:left="0"/>
                    <w:rPr>
                      <w:rFonts w:ascii="Book Antiqua" w:hAnsi="Book Antiqua"/>
                      <w:sz w:val="20"/>
                      <w:szCs w:val="20"/>
                      <w:lang w:val="en-IN" w:eastAsia="en-IN"/>
                    </w:rPr>
                  </w:pPr>
                  <w:r w:rsidRPr="00BC098C">
                    <w:rPr>
                      <w:rFonts w:ascii="Book Antiqua" w:hAnsi="Book Antiqua"/>
                      <w:sz w:val="20"/>
                      <w:szCs w:val="20"/>
                      <w:lang w:val="en-IN" w:eastAsia="en-IN"/>
                    </w:rPr>
                    <w:t>Quantity</w:t>
                  </w:r>
                </w:p>
              </w:tc>
            </w:tr>
            <w:tr w:rsidR="00FA676C" w:rsidRPr="00BC098C" w:rsidTr="004E7A0C">
              <w:trPr>
                <w:trHeight w:val="270"/>
              </w:trPr>
              <w:tc>
                <w:tcPr>
                  <w:tcW w:w="6025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676C" w:rsidRPr="00BC098C" w:rsidRDefault="00FA676C" w:rsidP="00D82297">
                  <w:pPr>
                    <w:pStyle w:val="BodyTextIndent"/>
                    <w:tabs>
                      <w:tab w:val="left" w:pos="1620"/>
                      <w:tab w:val="left" w:pos="2279"/>
                    </w:tabs>
                    <w:spacing w:line="240" w:lineRule="auto"/>
                    <w:ind w:left="0"/>
                    <w:rPr>
                      <w:rFonts w:ascii="Book Antiqua" w:hAnsi="Book Antiqua"/>
                      <w:sz w:val="20"/>
                      <w:szCs w:val="20"/>
                      <w:lang w:val="en-IN" w:eastAsia="en-IN"/>
                    </w:rPr>
                  </w:pPr>
                  <w:proofErr w:type="spellStart"/>
                  <w:r>
                    <w:rPr>
                      <w:rFonts w:ascii="Book Antiqua" w:hAnsi="Book Antiqua"/>
                      <w:sz w:val="20"/>
                      <w:szCs w:val="20"/>
                      <w:lang w:val="en-IN" w:eastAsia="en-IN"/>
                    </w:rPr>
                    <w:t>Twr</w:t>
                  </w:r>
                  <w:proofErr w:type="spellEnd"/>
                  <w:r>
                    <w:rPr>
                      <w:rFonts w:ascii="Book Antiqua" w:hAnsi="Book Antiqua"/>
                      <w:sz w:val="20"/>
                      <w:szCs w:val="20"/>
                      <w:lang w:val="en-IN" w:eastAsia="en-IN"/>
                    </w:rPr>
                    <w:t xml:space="preserve"> </w:t>
                  </w:r>
                  <w:proofErr w:type="spellStart"/>
                  <w:r>
                    <w:rPr>
                      <w:rFonts w:ascii="Book Antiqua" w:hAnsi="Book Antiqua"/>
                      <w:sz w:val="20"/>
                      <w:szCs w:val="20"/>
                      <w:lang w:val="en-IN" w:eastAsia="en-IN"/>
                    </w:rPr>
                    <w:t>Pkg</w:t>
                  </w:r>
                  <w:proofErr w:type="spellEnd"/>
                  <w:r>
                    <w:rPr>
                      <w:rFonts w:ascii="Book Antiqua" w:hAnsi="Book Antiqua"/>
                      <w:sz w:val="20"/>
                      <w:szCs w:val="20"/>
                      <w:lang w:val="en-IN" w:eastAsia="en-IN"/>
                    </w:rPr>
                    <w:t xml:space="preserve"> TW21 132kV S/C </w:t>
                  </w:r>
                  <w:proofErr w:type="spellStart"/>
                  <w:r>
                    <w:rPr>
                      <w:rFonts w:ascii="Book Antiqua" w:hAnsi="Book Antiqua"/>
                      <w:sz w:val="20"/>
                      <w:szCs w:val="20"/>
                      <w:lang w:val="en-IN" w:eastAsia="en-IN"/>
                    </w:rPr>
                    <w:t>Roing</w:t>
                  </w:r>
                  <w:proofErr w:type="spellEnd"/>
                  <w:r>
                    <w:rPr>
                      <w:rFonts w:ascii="Book Antiqua" w:hAnsi="Book Antiqua"/>
                      <w:sz w:val="20"/>
                      <w:szCs w:val="20"/>
                      <w:lang w:val="en-IN" w:eastAsia="en-IN"/>
                    </w:rPr>
                    <w:t xml:space="preserve"> - </w:t>
                  </w:r>
                  <w:proofErr w:type="spellStart"/>
                  <w:r>
                    <w:rPr>
                      <w:rFonts w:ascii="Book Antiqua" w:hAnsi="Book Antiqua"/>
                      <w:sz w:val="20"/>
                      <w:szCs w:val="20"/>
                      <w:lang w:val="en-IN" w:eastAsia="en-IN"/>
                    </w:rPr>
                    <w:t>Anini</w:t>
                  </w:r>
                  <w:proofErr w:type="spellEnd"/>
                </w:p>
              </w:tc>
            </w:tr>
            <w:tr w:rsidR="00D82297" w:rsidRPr="00BC098C" w:rsidTr="004E7A0C">
              <w:trPr>
                <w:trHeight w:val="270"/>
              </w:trPr>
              <w:tc>
                <w:tcPr>
                  <w:tcW w:w="6025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82297" w:rsidRPr="00BC098C" w:rsidRDefault="00D82297" w:rsidP="00D82297">
                  <w:pPr>
                    <w:pStyle w:val="BodyTextIndent"/>
                    <w:tabs>
                      <w:tab w:val="left" w:pos="1620"/>
                      <w:tab w:val="left" w:pos="2279"/>
                    </w:tabs>
                    <w:spacing w:line="240" w:lineRule="auto"/>
                    <w:ind w:left="0"/>
                    <w:rPr>
                      <w:rFonts w:ascii="Book Antiqua" w:hAnsi="Book Antiqua"/>
                      <w:sz w:val="20"/>
                      <w:szCs w:val="20"/>
                      <w:lang w:val="en-IN" w:eastAsia="en-IN"/>
                    </w:rPr>
                  </w:pPr>
                  <w:proofErr w:type="spellStart"/>
                  <w:r w:rsidRPr="00BC098C">
                    <w:rPr>
                      <w:rFonts w:ascii="Book Antiqua" w:hAnsi="Book Antiqua"/>
                      <w:sz w:val="20"/>
                      <w:szCs w:val="20"/>
                      <w:lang w:val="en-IN" w:eastAsia="en-IN"/>
                    </w:rPr>
                    <w:t>Earthing</w:t>
                  </w:r>
                  <w:proofErr w:type="spellEnd"/>
                  <w:r w:rsidRPr="00BC098C">
                    <w:rPr>
                      <w:rFonts w:ascii="Book Antiqua" w:hAnsi="Book Antiqua"/>
                      <w:sz w:val="20"/>
                      <w:szCs w:val="20"/>
                      <w:lang w:val="en-IN" w:eastAsia="en-IN"/>
                    </w:rPr>
                    <w:t xml:space="preserve"> </w:t>
                  </w:r>
                </w:p>
              </w:tc>
            </w:tr>
            <w:tr w:rsidR="00D82297" w:rsidRPr="00BC098C" w:rsidTr="004E7A0C">
              <w:trPr>
                <w:trHeight w:val="280"/>
              </w:trPr>
              <w:tc>
                <w:tcPr>
                  <w:tcW w:w="6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82297" w:rsidRPr="00BC098C" w:rsidRDefault="00D82297" w:rsidP="00D82297">
                  <w:pPr>
                    <w:pStyle w:val="BodyTextIndent"/>
                    <w:tabs>
                      <w:tab w:val="left" w:pos="1620"/>
                      <w:tab w:val="left" w:pos="2279"/>
                    </w:tabs>
                    <w:spacing w:line="240" w:lineRule="auto"/>
                    <w:ind w:left="0"/>
                    <w:rPr>
                      <w:rFonts w:ascii="Book Antiqua" w:hAnsi="Book Antiqua"/>
                      <w:sz w:val="20"/>
                      <w:szCs w:val="20"/>
                      <w:lang w:val="en-IN" w:eastAsia="en-IN"/>
                    </w:rPr>
                  </w:pPr>
                  <w:r w:rsidRPr="00BC098C">
                    <w:rPr>
                      <w:rFonts w:ascii="Book Antiqua" w:hAnsi="Book Antiqua" w:cs="Calibri"/>
                      <w:color w:val="000000"/>
                      <w:sz w:val="20"/>
                      <w:szCs w:val="20"/>
                      <w:lang w:val="en-IN" w:eastAsia="en-IN"/>
                    </w:rPr>
                    <w:t>56</w:t>
                  </w:r>
                </w:p>
              </w:tc>
              <w:tc>
                <w:tcPr>
                  <w:tcW w:w="12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82297" w:rsidRPr="00BC098C" w:rsidRDefault="00D82297" w:rsidP="00D82297">
                  <w:pPr>
                    <w:pStyle w:val="BodyTextIndent"/>
                    <w:tabs>
                      <w:tab w:val="left" w:pos="1620"/>
                      <w:tab w:val="left" w:pos="2279"/>
                    </w:tabs>
                    <w:spacing w:line="240" w:lineRule="auto"/>
                    <w:ind w:left="0"/>
                    <w:rPr>
                      <w:rFonts w:ascii="Book Antiqua" w:hAnsi="Book Antiqua"/>
                      <w:strike/>
                      <w:sz w:val="20"/>
                      <w:szCs w:val="20"/>
                      <w:lang w:val="en-IN" w:eastAsia="en-IN"/>
                    </w:rPr>
                  </w:pPr>
                  <w:r w:rsidRPr="00BC098C">
                    <w:rPr>
                      <w:rFonts w:ascii="Book Antiqua" w:hAnsi="Book Antiqua" w:cs="Calibri"/>
                      <w:color w:val="000000"/>
                      <w:sz w:val="20"/>
                      <w:szCs w:val="20"/>
                      <w:lang w:val="en-IN" w:eastAsia="en-IN"/>
                    </w:rPr>
                    <w:t>100001272</w:t>
                  </w:r>
                </w:p>
              </w:tc>
              <w:tc>
                <w:tcPr>
                  <w:tcW w:w="2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82297" w:rsidRPr="00BC098C" w:rsidRDefault="00D82297" w:rsidP="00D82297">
                  <w:pPr>
                    <w:pStyle w:val="BodyTextIndent"/>
                    <w:tabs>
                      <w:tab w:val="left" w:pos="1620"/>
                      <w:tab w:val="left" w:pos="2279"/>
                    </w:tabs>
                    <w:spacing w:line="240" w:lineRule="auto"/>
                    <w:ind w:left="0"/>
                    <w:rPr>
                      <w:rFonts w:ascii="Book Antiqua" w:hAnsi="Book Antiqua"/>
                      <w:strike/>
                      <w:sz w:val="20"/>
                      <w:szCs w:val="20"/>
                      <w:lang w:val="en-IN" w:eastAsia="en-IN"/>
                    </w:rPr>
                  </w:pPr>
                  <w:r w:rsidRPr="00BC098C">
                    <w:rPr>
                      <w:rFonts w:ascii="Book Antiqua" w:hAnsi="Book Antiqua" w:cs="Calibri"/>
                      <w:color w:val="000000"/>
                      <w:sz w:val="20"/>
                      <w:szCs w:val="20"/>
                      <w:lang w:val="en-IN" w:eastAsia="en-IN"/>
                    </w:rPr>
                    <w:t xml:space="preserve">Installation of </w:t>
                  </w:r>
                  <w:proofErr w:type="spellStart"/>
                  <w:r w:rsidRPr="00BC098C">
                    <w:rPr>
                      <w:rFonts w:ascii="Book Antiqua" w:hAnsi="Book Antiqua" w:cs="Calibri"/>
                      <w:color w:val="000000"/>
                      <w:sz w:val="20"/>
                      <w:szCs w:val="20"/>
                      <w:lang w:val="en-IN" w:eastAsia="en-IN"/>
                    </w:rPr>
                    <w:t>earthing</w:t>
                  </w:r>
                  <w:proofErr w:type="spellEnd"/>
                  <w:r w:rsidRPr="00BC098C">
                    <w:rPr>
                      <w:rFonts w:ascii="Book Antiqua" w:hAnsi="Book Antiqua" w:cs="Calibri"/>
                      <w:color w:val="000000"/>
                      <w:sz w:val="20"/>
                      <w:szCs w:val="20"/>
                      <w:lang w:val="en-IN" w:eastAsia="en-IN"/>
                    </w:rPr>
                    <w:t xml:space="preserve"> of towers: Counterpoise type (280 m length)*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82297" w:rsidRPr="00BC098C" w:rsidRDefault="00D82297" w:rsidP="00D82297">
                  <w:pPr>
                    <w:rPr>
                      <w:rFonts w:ascii="Book Antiqua" w:hAnsi="Book Antiqua" w:cs="Calibri"/>
                      <w:color w:val="000000"/>
                      <w:sz w:val="20"/>
                      <w:szCs w:val="20"/>
                    </w:rPr>
                  </w:pPr>
                  <w:r w:rsidRPr="00BC098C">
                    <w:rPr>
                      <w:rFonts w:ascii="Book Antiqua" w:hAnsi="Book Antiqua" w:cs="Calibri"/>
                      <w:color w:val="000000"/>
                      <w:sz w:val="20"/>
                      <w:szCs w:val="20"/>
                    </w:rPr>
                    <w:t>EA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82297" w:rsidRPr="00BC098C" w:rsidRDefault="00D82297" w:rsidP="00D82297">
                  <w:pPr>
                    <w:jc w:val="both"/>
                    <w:rPr>
                      <w:rFonts w:ascii="Book Antiqua" w:hAnsi="Book Antiqua" w:cs="Calibri"/>
                      <w:color w:val="000000"/>
                      <w:sz w:val="20"/>
                      <w:szCs w:val="20"/>
                    </w:rPr>
                  </w:pPr>
                  <w:r w:rsidRPr="00BC098C">
                    <w:rPr>
                      <w:rFonts w:ascii="Book Antiqua" w:hAnsi="Book Antiqua" w:cs="Calibri"/>
                      <w:color w:val="000000"/>
                      <w:sz w:val="20"/>
                      <w:szCs w:val="20"/>
                    </w:rPr>
                    <w:t>55</w:t>
                  </w:r>
                </w:p>
              </w:tc>
            </w:tr>
            <w:tr w:rsidR="00D82297" w:rsidRPr="00BC098C" w:rsidTr="004E7A0C">
              <w:trPr>
                <w:trHeight w:val="280"/>
              </w:trPr>
              <w:tc>
                <w:tcPr>
                  <w:tcW w:w="6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2297" w:rsidRPr="00BC098C" w:rsidRDefault="00D82297" w:rsidP="00D82297">
                  <w:pPr>
                    <w:pStyle w:val="BodyTextIndent"/>
                    <w:tabs>
                      <w:tab w:val="left" w:pos="1620"/>
                      <w:tab w:val="left" w:pos="2279"/>
                    </w:tabs>
                    <w:spacing w:line="240" w:lineRule="auto"/>
                    <w:ind w:left="0"/>
                    <w:rPr>
                      <w:rFonts w:ascii="Book Antiqua" w:hAnsi="Book Antiqua" w:cs="Calibri"/>
                      <w:color w:val="000000"/>
                      <w:sz w:val="20"/>
                      <w:szCs w:val="20"/>
                      <w:lang w:val="en-IN" w:eastAsia="en-IN"/>
                    </w:rPr>
                  </w:pPr>
                  <w:r w:rsidRPr="00BC098C">
                    <w:rPr>
                      <w:rFonts w:ascii="Book Antiqua" w:hAnsi="Book Antiqua" w:cs="Calibri"/>
                      <w:color w:val="000000"/>
                      <w:sz w:val="20"/>
                      <w:szCs w:val="20"/>
                      <w:lang w:val="en-IN" w:eastAsia="en-IN"/>
                    </w:rPr>
                    <w:t>60</w:t>
                  </w:r>
                </w:p>
              </w:tc>
              <w:tc>
                <w:tcPr>
                  <w:tcW w:w="12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2297" w:rsidRPr="00BC098C" w:rsidRDefault="00D82297" w:rsidP="00D82297">
                  <w:pPr>
                    <w:pStyle w:val="BodyTextIndent"/>
                    <w:tabs>
                      <w:tab w:val="left" w:pos="1620"/>
                      <w:tab w:val="left" w:pos="2279"/>
                    </w:tabs>
                    <w:spacing w:line="240" w:lineRule="auto"/>
                    <w:ind w:left="0"/>
                    <w:rPr>
                      <w:rFonts w:ascii="Book Antiqua" w:hAnsi="Book Antiqua" w:cs="Calibri"/>
                      <w:color w:val="000000"/>
                      <w:sz w:val="20"/>
                      <w:szCs w:val="20"/>
                      <w:lang w:val="en-IN" w:eastAsia="en-IN"/>
                    </w:rPr>
                  </w:pPr>
                  <w:r w:rsidRPr="00BC098C">
                    <w:rPr>
                      <w:rFonts w:ascii="Book Antiqua" w:hAnsi="Book Antiqua" w:cs="Calibri"/>
                      <w:color w:val="000000"/>
                      <w:sz w:val="20"/>
                      <w:szCs w:val="20"/>
                      <w:lang w:val="en-IN" w:eastAsia="en-IN"/>
                    </w:rPr>
                    <w:t>100008105</w:t>
                  </w:r>
                </w:p>
              </w:tc>
              <w:tc>
                <w:tcPr>
                  <w:tcW w:w="2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2297" w:rsidRPr="00BC098C" w:rsidRDefault="00D82297" w:rsidP="00D82297">
                  <w:pPr>
                    <w:pStyle w:val="BodyTextIndent"/>
                    <w:tabs>
                      <w:tab w:val="left" w:pos="1620"/>
                      <w:tab w:val="left" w:pos="2279"/>
                    </w:tabs>
                    <w:spacing w:line="240" w:lineRule="auto"/>
                    <w:ind w:left="0"/>
                    <w:rPr>
                      <w:rFonts w:ascii="Book Antiqua" w:hAnsi="Book Antiqua" w:cs="Calibri"/>
                      <w:color w:val="000000"/>
                      <w:sz w:val="20"/>
                      <w:szCs w:val="20"/>
                      <w:lang w:val="en-IN" w:eastAsia="en-IN"/>
                    </w:rPr>
                  </w:pPr>
                  <w:r w:rsidRPr="00BC098C">
                    <w:rPr>
                      <w:rFonts w:ascii="Book Antiqua" w:hAnsi="Book Antiqua" w:cs="Calibri"/>
                      <w:color w:val="000000"/>
                      <w:sz w:val="20"/>
                      <w:szCs w:val="20"/>
                      <w:lang w:val="en-IN" w:eastAsia="en-IN"/>
                    </w:rPr>
                    <w:t xml:space="preserve">Installation of Chemical </w:t>
                  </w:r>
                  <w:proofErr w:type="spellStart"/>
                  <w:r w:rsidRPr="00BC098C">
                    <w:rPr>
                      <w:rFonts w:ascii="Book Antiqua" w:hAnsi="Book Antiqua" w:cs="Calibri"/>
                      <w:color w:val="000000"/>
                      <w:sz w:val="20"/>
                      <w:szCs w:val="20"/>
                      <w:lang w:val="en-IN" w:eastAsia="en-IN"/>
                    </w:rPr>
                    <w:t>earthing</w:t>
                  </w:r>
                  <w:proofErr w:type="spellEnd"/>
                  <w:r w:rsidRPr="00BC098C">
                    <w:rPr>
                      <w:rFonts w:ascii="Book Antiqua" w:hAnsi="Book Antiqua" w:cs="Calibri"/>
                      <w:color w:val="000000"/>
                      <w:sz w:val="20"/>
                      <w:szCs w:val="20"/>
                      <w:lang w:val="en-IN" w:eastAsia="en-IN"/>
                    </w:rPr>
                    <w:t xml:space="preserve"> of towers: Counterpoise Type (120m length).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2297" w:rsidRPr="00BC098C" w:rsidRDefault="00D82297" w:rsidP="00D82297">
                  <w:pPr>
                    <w:rPr>
                      <w:rFonts w:ascii="Book Antiqua" w:hAnsi="Book Antiqua" w:cs="Calibri"/>
                      <w:color w:val="000000"/>
                      <w:sz w:val="20"/>
                      <w:szCs w:val="20"/>
                    </w:rPr>
                  </w:pPr>
                  <w:r w:rsidRPr="00BC098C">
                    <w:rPr>
                      <w:rFonts w:ascii="Book Antiqua" w:hAnsi="Book Antiqua" w:cs="Calibri"/>
                      <w:color w:val="000000"/>
                      <w:sz w:val="20"/>
                      <w:szCs w:val="20"/>
                    </w:rPr>
                    <w:t>EA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2297" w:rsidRPr="00BC098C" w:rsidRDefault="00D82297" w:rsidP="00D82297">
                  <w:pPr>
                    <w:jc w:val="both"/>
                    <w:rPr>
                      <w:rFonts w:ascii="Book Antiqua" w:hAnsi="Book Antiqua" w:cs="Calibri"/>
                      <w:color w:val="000000"/>
                      <w:sz w:val="20"/>
                      <w:szCs w:val="20"/>
                    </w:rPr>
                  </w:pPr>
                  <w:r w:rsidRPr="00BC098C">
                    <w:rPr>
                      <w:rFonts w:ascii="Book Antiqua" w:hAnsi="Book Antiqua" w:cs="Calibri"/>
                      <w:color w:val="000000"/>
                      <w:sz w:val="20"/>
                      <w:szCs w:val="20"/>
                    </w:rPr>
                    <w:t>91</w:t>
                  </w:r>
                </w:p>
              </w:tc>
            </w:tr>
            <w:tr w:rsidR="00FA676C" w:rsidRPr="00BC098C" w:rsidTr="009573AC">
              <w:trPr>
                <w:trHeight w:val="280"/>
              </w:trPr>
              <w:tc>
                <w:tcPr>
                  <w:tcW w:w="6025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676C" w:rsidRPr="00BC098C" w:rsidRDefault="00FA676C" w:rsidP="00D82297">
                  <w:pPr>
                    <w:jc w:val="both"/>
                    <w:rPr>
                      <w:rFonts w:ascii="Book Antiqua" w:hAnsi="Book Antiqua" w:cs="Calibri"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Book Antiqua" w:hAnsi="Book Antiqua"/>
                      <w:sz w:val="20"/>
                      <w:szCs w:val="20"/>
                      <w:lang w:val="en-IN" w:eastAsia="en-IN"/>
                    </w:rPr>
                    <w:t>Twr</w:t>
                  </w:r>
                  <w:proofErr w:type="spellEnd"/>
                  <w:r>
                    <w:rPr>
                      <w:rFonts w:ascii="Book Antiqua" w:hAnsi="Book Antiqua"/>
                      <w:sz w:val="20"/>
                      <w:szCs w:val="20"/>
                      <w:lang w:val="en-IN" w:eastAsia="en-IN"/>
                    </w:rPr>
                    <w:t xml:space="preserve"> </w:t>
                  </w:r>
                  <w:proofErr w:type="spellStart"/>
                  <w:r>
                    <w:rPr>
                      <w:rFonts w:ascii="Book Antiqua" w:hAnsi="Book Antiqua"/>
                      <w:sz w:val="20"/>
                      <w:szCs w:val="20"/>
                      <w:lang w:val="en-IN" w:eastAsia="en-IN"/>
                    </w:rPr>
                    <w:t>Pkg</w:t>
                  </w:r>
                  <w:proofErr w:type="spellEnd"/>
                  <w:r>
                    <w:rPr>
                      <w:rFonts w:ascii="Book Antiqua" w:hAnsi="Book Antiqua"/>
                      <w:sz w:val="20"/>
                      <w:szCs w:val="20"/>
                      <w:lang w:val="en-IN" w:eastAsia="en-IN"/>
                    </w:rPr>
                    <w:t xml:space="preserve"> TW21 132kV S/C </w:t>
                  </w:r>
                  <w:proofErr w:type="spellStart"/>
                  <w:r>
                    <w:rPr>
                      <w:rFonts w:ascii="Book Antiqua" w:hAnsi="Book Antiqua"/>
                      <w:sz w:val="20"/>
                      <w:szCs w:val="20"/>
                      <w:lang w:val="en-IN" w:eastAsia="en-IN"/>
                    </w:rPr>
                    <w:t>Roing</w:t>
                  </w:r>
                  <w:proofErr w:type="spellEnd"/>
                  <w:r>
                    <w:rPr>
                      <w:rFonts w:ascii="Book Antiqua" w:hAnsi="Book Antiqua"/>
                      <w:sz w:val="20"/>
                      <w:szCs w:val="20"/>
                      <w:lang w:val="en-IN" w:eastAsia="en-IN"/>
                    </w:rPr>
                    <w:t xml:space="preserve"> - </w:t>
                  </w:r>
                  <w:proofErr w:type="spellStart"/>
                  <w:r>
                    <w:rPr>
                      <w:rFonts w:ascii="Book Antiqua" w:hAnsi="Book Antiqua"/>
                      <w:sz w:val="20"/>
                      <w:szCs w:val="20"/>
                      <w:lang w:val="en-IN" w:eastAsia="en-IN"/>
                    </w:rPr>
                    <w:t>Dambuk</w:t>
                  </w:r>
                  <w:proofErr w:type="spellEnd"/>
                </w:p>
              </w:tc>
            </w:tr>
            <w:tr w:rsidR="00FA676C" w:rsidRPr="00BC098C" w:rsidTr="00CB1A72">
              <w:trPr>
                <w:trHeight w:val="280"/>
              </w:trPr>
              <w:tc>
                <w:tcPr>
                  <w:tcW w:w="6025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676C" w:rsidRPr="00BC098C" w:rsidRDefault="00FA676C" w:rsidP="00D82297">
                  <w:pPr>
                    <w:jc w:val="both"/>
                    <w:rPr>
                      <w:rFonts w:ascii="Book Antiqua" w:hAnsi="Book Antiqua" w:cs="Calibri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BC098C">
                    <w:rPr>
                      <w:rFonts w:ascii="Book Antiqua" w:hAnsi="Book Antiqua"/>
                      <w:sz w:val="20"/>
                      <w:szCs w:val="20"/>
                      <w:lang w:val="en-IN" w:eastAsia="en-IN"/>
                    </w:rPr>
                    <w:t>Earthing</w:t>
                  </w:r>
                  <w:proofErr w:type="spellEnd"/>
                </w:p>
              </w:tc>
            </w:tr>
            <w:tr w:rsidR="00D82297" w:rsidRPr="00BC098C" w:rsidTr="004E7A0C">
              <w:trPr>
                <w:trHeight w:val="280"/>
              </w:trPr>
              <w:tc>
                <w:tcPr>
                  <w:tcW w:w="6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2297" w:rsidRPr="00BC098C" w:rsidRDefault="00D82297" w:rsidP="00D82297">
                  <w:pPr>
                    <w:pStyle w:val="BodyTextIndent"/>
                    <w:tabs>
                      <w:tab w:val="left" w:pos="1620"/>
                      <w:tab w:val="left" w:pos="2279"/>
                    </w:tabs>
                    <w:spacing w:line="240" w:lineRule="auto"/>
                    <w:ind w:left="0"/>
                    <w:rPr>
                      <w:rFonts w:ascii="Book Antiqua" w:hAnsi="Book Antiqua" w:cs="Calibri"/>
                      <w:color w:val="000000"/>
                      <w:sz w:val="20"/>
                      <w:szCs w:val="20"/>
                      <w:lang w:val="en-IN" w:eastAsia="en-IN"/>
                    </w:rPr>
                  </w:pPr>
                  <w:r w:rsidRPr="00BC098C">
                    <w:rPr>
                      <w:rFonts w:ascii="Book Antiqua" w:hAnsi="Book Antiqua" w:cs="Calibri"/>
                      <w:color w:val="000000"/>
                      <w:sz w:val="20"/>
                      <w:szCs w:val="20"/>
                      <w:lang w:val="en-IN" w:eastAsia="en-IN"/>
                    </w:rPr>
                    <w:t>97</w:t>
                  </w:r>
                </w:p>
              </w:tc>
              <w:tc>
                <w:tcPr>
                  <w:tcW w:w="12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2297" w:rsidRPr="00BC098C" w:rsidRDefault="00D82297" w:rsidP="00D82297">
                  <w:pPr>
                    <w:pStyle w:val="BodyTextIndent"/>
                    <w:tabs>
                      <w:tab w:val="left" w:pos="1620"/>
                      <w:tab w:val="left" w:pos="2279"/>
                    </w:tabs>
                    <w:spacing w:line="240" w:lineRule="auto"/>
                    <w:ind w:left="0"/>
                    <w:rPr>
                      <w:rFonts w:ascii="Book Antiqua" w:hAnsi="Book Antiqua" w:cs="Calibri"/>
                      <w:color w:val="000000"/>
                      <w:sz w:val="20"/>
                      <w:szCs w:val="20"/>
                      <w:lang w:val="en-IN" w:eastAsia="en-IN"/>
                    </w:rPr>
                  </w:pPr>
                  <w:r w:rsidRPr="00BC098C">
                    <w:rPr>
                      <w:rFonts w:ascii="Book Antiqua" w:hAnsi="Book Antiqua" w:cs="Calibri"/>
                      <w:color w:val="000000"/>
                      <w:sz w:val="20"/>
                      <w:szCs w:val="20"/>
                      <w:lang w:val="en-IN" w:eastAsia="en-IN"/>
                    </w:rPr>
                    <w:t>100001269</w:t>
                  </w:r>
                </w:p>
              </w:tc>
              <w:tc>
                <w:tcPr>
                  <w:tcW w:w="2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2297" w:rsidRPr="00BC098C" w:rsidRDefault="00D82297" w:rsidP="00D82297">
                  <w:pPr>
                    <w:pStyle w:val="BodyTextIndent"/>
                    <w:tabs>
                      <w:tab w:val="left" w:pos="1620"/>
                      <w:tab w:val="left" w:pos="2279"/>
                    </w:tabs>
                    <w:spacing w:line="240" w:lineRule="auto"/>
                    <w:ind w:left="0"/>
                    <w:rPr>
                      <w:rFonts w:ascii="Book Antiqua" w:hAnsi="Book Antiqua" w:cs="Calibri"/>
                      <w:color w:val="000000"/>
                      <w:sz w:val="20"/>
                      <w:szCs w:val="20"/>
                      <w:lang w:val="en-IN" w:eastAsia="en-IN"/>
                    </w:rPr>
                  </w:pPr>
                  <w:r w:rsidRPr="00BC098C">
                    <w:rPr>
                      <w:rFonts w:ascii="Book Antiqua" w:hAnsi="Book Antiqua" w:cs="Calibri"/>
                      <w:color w:val="000000"/>
                      <w:sz w:val="20"/>
                      <w:szCs w:val="20"/>
                      <w:lang w:val="en-IN" w:eastAsia="en-IN"/>
                    </w:rPr>
                    <w:t xml:space="preserve">Installation of </w:t>
                  </w:r>
                  <w:proofErr w:type="spellStart"/>
                  <w:r w:rsidRPr="00BC098C">
                    <w:rPr>
                      <w:rFonts w:ascii="Book Antiqua" w:hAnsi="Book Antiqua" w:cs="Calibri"/>
                      <w:color w:val="000000"/>
                      <w:sz w:val="20"/>
                      <w:szCs w:val="20"/>
                      <w:lang w:val="en-IN" w:eastAsia="en-IN"/>
                    </w:rPr>
                    <w:t>earthing</w:t>
                  </w:r>
                  <w:proofErr w:type="spellEnd"/>
                  <w:r w:rsidRPr="00BC098C">
                    <w:rPr>
                      <w:rFonts w:ascii="Book Antiqua" w:hAnsi="Book Antiqua" w:cs="Calibri"/>
                      <w:color w:val="000000"/>
                      <w:sz w:val="20"/>
                      <w:szCs w:val="20"/>
                      <w:lang w:val="en-IN" w:eastAsia="en-IN"/>
                    </w:rPr>
                    <w:t xml:space="preserve"> of towers: Pipe Type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2297" w:rsidRPr="00BC098C" w:rsidRDefault="00D82297" w:rsidP="00D82297">
                  <w:pPr>
                    <w:rPr>
                      <w:rFonts w:ascii="Book Antiqua" w:hAnsi="Book Antiqua" w:cs="Calibri"/>
                      <w:color w:val="000000"/>
                      <w:sz w:val="20"/>
                      <w:szCs w:val="20"/>
                    </w:rPr>
                  </w:pPr>
                  <w:r w:rsidRPr="00BC098C">
                    <w:rPr>
                      <w:rFonts w:ascii="Book Antiqua" w:hAnsi="Book Antiqua" w:cs="Calibri"/>
                      <w:color w:val="000000"/>
                      <w:sz w:val="20"/>
                      <w:szCs w:val="20"/>
                    </w:rPr>
                    <w:t>EA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2297" w:rsidRPr="00BC098C" w:rsidRDefault="00D82297" w:rsidP="00D82297">
                  <w:pPr>
                    <w:jc w:val="both"/>
                    <w:rPr>
                      <w:rFonts w:ascii="Book Antiqua" w:hAnsi="Book Antiqua" w:cs="Calibri"/>
                      <w:color w:val="000000"/>
                      <w:sz w:val="20"/>
                      <w:szCs w:val="20"/>
                    </w:rPr>
                  </w:pPr>
                  <w:r w:rsidRPr="00BC098C">
                    <w:rPr>
                      <w:rFonts w:ascii="Book Antiqua" w:hAnsi="Book Antiqua" w:cs="Calibri"/>
                      <w:color w:val="000000"/>
                      <w:sz w:val="20"/>
                      <w:szCs w:val="20"/>
                    </w:rPr>
                    <w:t>10</w:t>
                  </w:r>
                </w:p>
              </w:tc>
            </w:tr>
          </w:tbl>
          <w:p w:rsidR="00D82297" w:rsidRPr="00BC098C" w:rsidRDefault="00D82297" w:rsidP="00AA2B92">
            <w:pPr>
              <w:rPr>
                <w:rFonts w:ascii="Book Antiqua" w:eastAsia="Times New Roman" w:hAnsi="Book Antiqua"/>
                <w:b/>
                <w:bCs/>
                <w:sz w:val="20"/>
                <w:szCs w:val="20"/>
                <w:lang w:val="en-IN"/>
              </w:rPr>
            </w:pPr>
          </w:p>
        </w:tc>
      </w:tr>
      <w:tr w:rsidR="00E6310B" w:rsidRPr="00BC098C" w:rsidTr="00E6310B">
        <w:trPr>
          <w:trHeight w:val="946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0B" w:rsidRDefault="00E6310B" w:rsidP="00230BBB">
            <w:pPr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4.</w:t>
            </w:r>
          </w:p>
        </w:tc>
        <w:tc>
          <w:tcPr>
            <w:tcW w:w="137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0B" w:rsidRPr="00FA0CA2" w:rsidRDefault="00E6310B" w:rsidP="00E6310B">
            <w:pPr>
              <w:pStyle w:val="BodyTextIndent"/>
              <w:tabs>
                <w:tab w:val="left" w:pos="1620"/>
                <w:tab w:val="left" w:pos="2279"/>
              </w:tabs>
              <w:spacing w:line="240" w:lineRule="auto"/>
              <w:ind w:left="0"/>
              <w:rPr>
                <w:rFonts w:ascii="Book Antiqua" w:hAnsi="Book Antiqua"/>
                <w:sz w:val="20"/>
                <w:szCs w:val="20"/>
                <w:lang w:val="en-IN" w:eastAsia="en-IN"/>
              </w:rPr>
            </w:pPr>
            <w:r w:rsidRPr="00FA0CA2">
              <w:rPr>
                <w:rFonts w:ascii="Book Antiqua" w:hAnsi="Book Antiqua"/>
                <w:sz w:val="20"/>
                <w:szCs w:val="20"/>
                <w:lang w:bidi="hi-IN"/>
              </w:rPr>
              <w:t>In view of above changes, the 2nd Envelope-Bid Form &amp; Price Schedule Attachment namely “</w:t>
            </w:r>
            <w:r w:rsidRPr="00FA0CA2">
              <w:rPr>
                <w:rFonts w:ascii="Book Antiqua" w:hAnsi="Book Antiqua"/>
                <w:b/>
                <w:bCs/>
                <w:i/>
                <w:iCs/>
                <w:sz w:val="20"/>
                <w:szCs w:val="20"/>
                <w:lang w:bidi="hi-IN"/>
              </w:rPr>
              <w:t>02nd Envelope-Price Schedule-TW21</w:t>
            </w:r>
            <w:r w:rsidRPr="00FA0CA2">
              <w:rPr>
                <w:rFonts w:ascii="Book Antiqua" w:hAnsi="Book Antiqua"/>
                <w:sz w:val="20"/>
                <w:szCs w:val="20"/>
                <w:lang w:bidi="hi-IN"/>
              </w:rPr>
              <w:t>” stands replaced with revised document namely “</w:t>
            </w:r>
            <w:r w:rsidRPr="00FA0CA2">
              <w:rPr>
                <w:rFonts w:ascii="Book Antiqua" w:hAnsi="Book Antiqua"/>
                <w:b/>
                <w:bCs/>
                <w:i/>
                <w:iCs/>
                <w:sz w:val="20"/>
                <w:szCs w:val="20"/>
                <w:lang w:bidi="hi-IN"/>
              </w:rPr>
              <w:t>02nd Envelope-Price Schedule-TW21_R1</w:t>
            </w:r>
            <w:r w:rsidRPr="00FA0CA2">
              <w:rPr>
                <w:rFonts w:ascii="Book Antiqua" w:hAnsi="Book Antiqua"/>
                <w:sz w:val="20"/>
                <w:szCs w:val="20"/>
                <w:lang w:bidi="hi-IN"/>
              </w:rPr>
              <w:t>”.</w:t>
            </w:r>
          </w:p>
        </w:tc>
      </w:tr>
    </w:tbl>
    <w:p w:rsidR="00356AF9" w:rsidRPr="00BC098C" w:rsidRDefault="00356AF9" w:rsidP="00B102A7">
      <w:pPr>
        <w:jc w:val="both"/>
        <w:rPr>
          <w:rFonts w:ascii="Book Antiqua" w:hAnsi="Book Antiqua" w:cs="Arial"/>
          <w:color w:val="FF0000"/>
          <w:sz w:val="20"/>
          <w:szCs w:val="20"/>
        </w:rPr>
      </w:pPr>
    </w:p>
    <w:sectPr w:rsidR="00356AF9" w:rsidRPr="00BC098C" w:rsidSect="00356AF9">
      <w:headerReference w:type="default" r:id="rId9"/>
      <w:footerReference w:type="default" r:id="rId10"/>
      <w:pgSz w:w="16834" w:h="11909" w:orient="landscape"/>
      <w:pgMar w:top="-547" w:right="720" w:bottom="432" w:left="864" w:header="288" w:footer="4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7970" w:rsidRDefault="00E67970">
      <w:pPr>
        <w:spacing w:after="0" w:line="240" w:lineRule="auto"/>
      </w:pPr>
      <w:r>
        <w:separator/>
      </w:r>
    </w:p>
  </w:endnote>
  <w:endnote w:type="continuationSeparator" w:id="0">
    <w:p w:rsidR="00E67970" w:rsidRDefault="00E679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7970" w:rsidRDefault="00E67970">
    <w:pPr>
      <w:pStyle w:val="Footer"/>
      <w:jc w:val="center"/>
    </w:pPr>
    <w:r>
      <w:t xml:space="preserve">Page </w:t>
    </w:r>
    <w:r>
      <w:rPr>
        <w:b/>
        <w:bCs/>
      </w:rPr>
      <w:fldChar w:fldCharType="begin"/>
    </w:r>
    <w:r>
      <w:rPr>
        <w:b/>
        <w:bCs/>
      </w:rPr>
      <w:instrText xml:space="preserve"> PAGE </w:instrText>
    </w:r>
    <w:r>
      <w:rPr>
        <w:b/>
        <w:bCs/>
      </w:rPr>
      <w:fldChar w:fldCharType="separate"/>
    </w:r>
    <w:r w:rsidR="00476FE3">
      <w:rPr>
        <w:b/>
        <w:bCs/>
        <w:noProof/>
      </w:rPr>
      <w:t>1</w:t>
    </w:r>
    <w:r>
      <w:rPr>
        <w:b/>
        <w:bCs/>
      </w:rPr>
      <w:fldChar w:fldCharType="end"/>
    </w:r>
    <w:r>
      <w:t xml:space="preserve"> of </w:t>
    </w:r>
    <w:r>
      <w:rPr>
        <w:b/>
        <w:bCs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</w:rPr>
      <w:fldChar w:fldCharType="separate"/>
    </w:r>
    <w:r w:rsidR="00476FE3">
      <w:rPr>
        <w:b/>
        <w:bCs/>
        <w:noProof/>
      </w:rPr>
      <w:t>3</w:t>
    </w:r>
    <w:r>
      <w:rPr>
        <w:b/>
        <w:bCs/>
      </w:rPr>
      <w:fldChar w:fldCharType="end"/>
    </w:r>
  </w:p>
  <w:p w:rsidR="00E67970" w:rsidRDefault="00E67970">
    <w:pPr>
      <w:pStyle w:val="Footer"/>
      <w:jc w:val="right"/>
      <w:rPr>
        <w:rFonts w:ascii="Verdana" w:hAnsi="Verdana"/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7970" w:rsidRDefault="00E67970">
      <w:pPr>
        <w:spacing w:after="0" w:line="240" w:lineRule="auto"/>
      </w:pPr>
      <w:r>
        <w:separator/>
      </w:r>
    </w:p>
  </w:footnote>
  <w:footnote w:type="continuationSeparator" w:id="0">
    <w:p w:rsidR="00E67970" w:rsidRDefault="00E679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7970" w:rsidRDefault="00E67970" w:rsidP="00F57595">
    <w:pPr>
      <w:spacing w:after="0" w:line="240" w:lineRule="auto"/>
      <w:jc w:val="both"/>
      <w:rPr>
        <w:b/>
        <w:bCs/>
      </w:rPr>
    </w:pPr>
  </w:p>
  <w:p w:rsidR="00E67970" w:rsidRDefault="00E6797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B69C9"/>
    <w:multiLevelType w:val="multilevel"/>
    <w:tmpl w:val="CAC0B1D4"/>
    <w:lvl w:ilvl="0">
      <w:start w:val="6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22D457F9"/>
    <w:multiLevelType w:val="multilevel"/>
    <w:tmpl w:val="2A9B3C27"/>
    <w:lvl w:ilvl="0">
      <w:start w:val="1"/>
      <w:numFmt w:val="decimal"/>
      <w:lvlText w:val="%1)"/>
      <w:lvlJc w:val="left"/>
      <w:pPr>
        <w:ind w:left="990" w:hanging="360"/>
      </w:pPr>
      <w:rPr>
        <w:rFonts w:ascii="Times New Roman" w:hAnsi="Times New Roman" w:cs="Times New Roman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170" w:hanging="360"/>
      </w:pPr>
    </w:lvl>
    <w:lvl w:ilvl="2">
      <w:start w:val="1"/>
      <w:numFmt w:val="lowerRoman"/>
      <w:lvlText w:val="%3."/>
      <w:lvlJc w:val="right"/>
      <w:pPr>
        <w:ind w:left="1890" w:hanging="180"/>
      </w:pPr>
    </w:lvl>
    <w:lvl w:ilvl="3">
      <w:start w:val="1"/>
      <w:numFmt w:val="decimal"/>
      <w:lvlText w:val="%4."/>
      <w:lvlJc w:val="left"/>
      <w:pPr>
        <w:ind w:left="2610" w:hanging="360"/>
      </w:pPr>
    </w:lvl>
    <w:lvl w:ilvl="4">
      <w:start w:val="1"/>
      <w:numFmt w:val="lowerLetter"/>
      <w:lvlText w:val="%5."/>
      <w:lvlJc w:val="left"/>
      <w:pPr>
        <w:ind w:left="3330" w:hanging="360"/>
      </w:pPr>
    </w:lvl>
    <w:lvl w:ilvl="5">
      <w:start w:val="1"/>
      <w:numFmt w:val="lowerRoman"/>
      <w:lvlText w:val="%6."/>
      <w:lvlJc w:val="right"/>
      <w:pPr>
        <w:ind w:left="4050" w:hanging="180"/>
      </w:pPr>
    </w:lvl>
    <w:lvl w:ilvl="6">
      <w:start w:val="1"/>
      <w:numFmt w:val="decimal"/>
      <w:lvlText w:val="%7."/>
      <w:lvlJc w:val="left"/>
      <w:pPr>
        <w:ind w:left="4770" w:hanging="360"/>
      </w:pPr>
    </w:lvl>
    <w:lvl w:ilvl="7">
      <w:start w:val="1"/>
      <w:numFmt w:val="lowerLetter"/>
      <w:lvlText w:val="%8."/>
      <w:lvlJc w:val="left"/>
      <w:pPr>
        <w:ind w:left="5490" w:hanging="360"/>
      </w:pPr>
    </w:lvl>
    <w:lvl w:ilvl="8">
      <w:start w:val="1"/>
      <w:numFmt w:val="lowerRoman"/>
      <w:lvlText w:val="%9."/>
      <w:lvlJc w:val="right"/>
      <w:pPr>
        <w:ind w:left="6210" w:hanging="180"/>
      </w:pPr>
    </w:lvl>
  </w:abstractNum>
  <w:abstractNum w:abstractNumId="2">
    <w:nsid w:val="2A9B3C27"/>
    <w:multiLevelType w:val="multilevel"/>
    <w:tmpl w:val="2A9B3C27"/>
    <w:lvl w:ilvl="0">
      <w:start w:val="1"/>
      <w:numFmt w:val="decimal"/>
      <w:lvlText w:val="%1)"/>
      <w:lvlJc w:val="left"/>
      <w:pPr>
        <w:ind w:left="450" w:hanging="360"/>
      </w:pPr>
      <w:rPr>
        <w:rFonts w:ascii="Times New Roman" w:hAnsi="Times New Roman" w:cs="Times New Roman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170" w:hanging="360"/>
      </w:pPr>
    </w:lvl>
    <w:lvl w:ilvl="2">
      <w:start w:val="1"/>
      <w:numFmt w:val="lowerRoman"/>
      <w:lvlText w:val="%3."/>
      <w:lvlJc w:val="right"/>
      <w:pPr>
        <w:ind w:left="1890" w:hanging="180"/>
      </w:pPr>
    </w:lvl>
    <w:lvl w:ilvl="3">
      <w:start w:val="1"/>
      <w:numFmt w:val="decimal"/>
      <w:lvlText w:val="%4."/>
      <w:lvlJc w:val="left"/>
      <w:pPr>
        <w:ind w:left="2610" w:hanging="360"/>
      </w:pPr>
    </w:lvl>
    <w:lvl w:ilvl="4">
      <w:start w:val="1"/>
      <w:numFmt w:val="lowerLetter"/>
      <w:lvlText w:val="%5."/>
      <w:lvlJc w:val="left"/>
      <w:pPr>
        <w:ind w:left="3330" w:hanging="360"/>
      </w:pPr>
    </w:lvl>
    <w:lvl w:ilvl="5">
      <w:start w:val="1"/>
      <w:numFmt w:val="lowerRoman"/>
      <w:lvlText w:val="%6."/>
      <w:lvlJc w:val="right"/>
      <w:pPr>
        <w:ind w:left="4050" w:hanging="180"/>
      </w:pPr>
    </w:lvl>
    <w:lvl w:ilvl="6">
      <w:start w:val="1"/>
      <w:numFmt w:val="decimal"/>
      <w:lvlText w:val="%7."/>
      <w:lvlJc w:val="left"/>
      <w:pPr>
        <w:ind w:left="4770" w:hanging="360"/>
      </w:pPr>
    </w:lvl>
    <w:lvl w:ilvl="7">
      <w:start w:val="1"/>
      <w:numFmt w:val="lowerLetter"/>
      <w:lvlText w:val="%8."/>
      <w:lvlJc w:val="left"/>
      <w:pPr>
        <w:ind w:left="5490" w:hanging="360"/>
      </w:pPr>
    </w:lvl>
    <w:lvl w:ilvl="8">
      <w:start w:val="1"/>
      <w:numFmt w:val="lowerRoman"/>
      <w:lvlText w:val="%9."/>
      <w:lvlJc w:val="right"/>
      <w:pPr>
        <w:ind w:left="6210" w:hanging="180"/>
      </w:pPr>
    </w:lvl>
  </w:abstractNum>
  <w:abstractNum w:abstractNumId="3">
    <w:nsid w:val="3B520923"/>
    <w:multiLevelType w:val="hybridMultilevel"/>
    <w:tmpl w:val="8EB647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53E4"/>
    <w:rsid w:val="000010F9"/>
    <w:rsid w:val="000012EC"/>
    <w:rsid w:val="00003226"/>
    <w:rsid w:val="00003A30"/>
    <w:rsid w:val="00004101"/>
    <w:rsid w:val="00006C01"/>
    <w:rsid w:val="00010E4E"/>
    <w:rsid w:val="00011320"/>
    <w:rsid w:val="0001239C"/>
    <w:rsid w:val="00013203"/>
    <w:rsid w:val="00015241"/>
    <w:rsid w:val="00015EC9"/>
    <w:rsid w:val="00016128"/>
    <w:rsid w:val="00020941"/>
    <w:rsid w:val="000217D0"/>
    <w:rsid w:val="00023A59"/>
    <w:rsid w:val="00023CDC"/>
    <w:rsid w:val="00023D73"/>
    <w:rsid w:val="00023E86"/>
    <w:rsid w:val="000249D1"/>
    <w:rsid w:val="00024ADD"/>
    <w:rsid w:val="00024EB1"/>
    <w:rsid w:val="00026498"/>
    <w:rsid w:val="000269AA"/>
    <w:rsid w:val="00026F6C"/>
    <w:rsid w:val="0003089F"/>
    <w:rsid w:val="00032034"/>
    <w:rsid w:val="0003384A"/>
    <w:rsid w:val="0003458F"/>
    <w:rsid w:val="00035A02"/>
    <w:rsid w:val="00036B81"/>
    <w:rsid w:val="00037473"/>
    <w:rsid w:val="00040D48"/>
    <w:rsid w:val="000437E6"/>
    <w:rsid w:val="0004461D"/>
    <w:rsid w:val="00046E4B"/>
    <w:rsid w:val="00051502"/>
    <w:rsid w:val="000535FB"/>
    <w:rsid w:val="00054EF9"/>
    <w:rsid w:val="00056E77"/>
    <w:rsid w:val="00056F10"/>
    <w:rsid w:val="00060DDE"/>
    <w:rsid w:val="00062A50"/>
    <w:rsid w:val="00063491"/>
    <w:rsid w:val="00066035"/>
    <w:rsid w:val="000664D2"/>
    <w:rsid w:val="00067786"/>
    <w:rsid w:val="000700FF"/>
    <w:rsid w:val="00073CD8"/>
    <w:rsid w:val="00073FBF"/>
    <w:rsid w:val="00075B27"/>
    <w:rsid w:val="00076CF3"/>
    <w:rsid w:val="00081029"/>
    <w:rsid w:val="0008118B"/>
    <w:rsid w:val="00083E15"/>
    <w:rsid w:val="000852D5"/>
    <w:rsid w:val="00085344"/>
    <w:rsid w:val="000854F6"/>
    <w:rsid w:val="0008635D"/>
    <w:rsid w:val="000866DB"/>
    <w:rsid w:val="00087027"/>
    <w:rsid w:val="00087119"/>
    <w:rsid w:val="00087E80"/>
    <w:rsid w:val="00087F2C"/>
    <w:rsid w:val="00087F53"/>
    <w:rsid w:val="00090546"/>
    <w:rsid w:val="00090D73"/>
    <w:rsid w:val="0009248A"/>
    <w:rsid w:val="00092956"/>
    <w:rsid w:val="00093311"/>
    <w:rsid w:val="00093826"/>
    <w:rsid w:val="0009523F"/>
    <w:rsid w:val="00095404"/>
    <w:rsid w:val="00095AC4"/>
    <w:rsid w:val="00096165"/>
    <w:rsid w:val="00096358"/>
    <w:rsid w:val="000A1E54"/>
    <w:rsid w:val="000A1F00"/>
    <w:rsid w:val="000A3386"/>
    <w:rsid w:val="000A63A4"/>
    <w:rsid w:val="000A6A76"/>
    <w:rsid w:val="000B2DA2"/>
    <w:rsid w:val="000B2E51"/>
    <w:rsid w:val="000B3028"/>
    <w:rsid w:val="000B6512"/>
    <w:rsid w:val="000B70D1"/>
    <w:rsid w:val="000C0633"/>
    <w:rsid w:val="000C3BDB"/>
    <w:rsid w:val="000D1173"/>
    <w:rsid w:val="000D19FA"/>
    <w:rsid w:val="000D3369"/>
    <w:rsid w:val="000D3755"/>
    <w:rsid w:val="000D6907"/>
    <w:rsid w:val="000D6F51"/>
    <w:rsid w:val="000D7128"/>
    <w:rsid w:val="000E080F"/>
    <w:rsid w:val="000E3424"/>
    <w:rsid w:val="000E5576"/>
    <w:rsid w:val="000E6F99"/>
    <w:rsid w:val="000F2528"/>
    <w:rsid w:val="000F330A"/>
    <w:rsid w:val="000F596D"/>
    <w:rsid w:val="000F694A"/>
    <w:rsid w:val="000F769F"/>
    <w:rsid w:val="00100EFC"/>
    <w:rsid w:val="00101064"/>
    <w:rsid w:val="001018A6"/>
    <w:rsid w:val="00101C2A"/>
    <w:rsid w:val="00101C93"/>
    <w:rsid w:val="001031EE"/>
    <w:rsid w:val="00105056"/>
    <w:rsid w:val="0010528D"/>
    <w:rsid w:val="00105883"/>
    <w:rsid w:val="00106308"/>
    <w:rsid w:val="001065FC"/>
    <w:rsid w:val="001070A6"/>
    <w:rsid w:val="00107530"/>
    <w:rsid w:val="00110E28"/>
    <w:rsid w:val="00112107"/>
    <w:rsid w:val="001129EE"/>
    <w:rsid w:val="00115841"/>
    <w:rsid w:val="0011665A"/>
    <w:rsid w:val="0011768E"/>
    <w:rsid w:val="00123893"/>
    <w:rsid w:val="00123905"/>
    <w:rsid w:val="00124EAF"/>
    <w:rsid w:val="00125A13"/>
    <w:rsid w:val="00130C12"/>
    <w:rsid w:val="00131210"/>
    <w:rsid w:val="00132F4C"/>
    <w:rsid w:val="00136DDA"/>
    <w:rsid w:val="00141962"/>
    <w:rsid w:val="00144420"/>
    <w:rsid w:val="00144488"/>
    <w:rsid w:val="00145040"/>
    <w:rsid w:val="00145E85"/>
    <w:rsid w:val="00147E92"/>
    <w:rsid w:val="0015026C"/>
    <w:rsid w:val="0015129E"/>
    <w:rsid w:val="0015471C"/>
    <w:rsid w:val="00154950"/>
    <w:rsid w:val="00154962"/>
    <w:rsid w:val="001604EC"/>
    <w:rsid w:val="0016093B"/>
    <w:rsid w:val="00160D21"/>
    <w:rsid w:val="00161B25"/>
    <w:rsid w:val="00162ED7"/>
    <w:rsid w:val="0016326B"/>
    <w:rsid w:val="001632F1"/>
    <w:rsid w:val="001651C2"/>
    <w:rsid w:val="001661E9"/>
    <w:rsid w:val="00166911"/>
    <w:rsid w:val="00166BDE"/>
    <w:rsid w:val="00167A58"/>
    <w:rsid w:val="00167CD3"/>
    <w:rsid w:val="00170BF8"/>
    <w:rsid w:val="00171BE9"/>
    <w:rsid w:val="001731DE"/>
    <w:rsid w:val="00173877"/>
    <w:rsid w:val="00173B73"/>
    <w:rsid w:val="00175348"/>
    <w:rsid w:val="001763A0"/>
    <w:rsid w:val="001765A2"/>
    <w:rsid w:val="001765D8"/>
    <w:rsid w:val="0017684C"/>
    <w:rsid w:val="001769A2"/>
    <w:rsid w:val="001772C5"/>
    <w:rsid w:val="001801D3"/>
    <w:rsid w:val="001815C4"/>
    <w:rsid w:val="0018256B"/>
    <w:rsid w:val="00182634"/>
    <w:rsid w:val="00184517"/>
    <w:rsid w:val="00184DF5"/>
    <w:rsid w:val="00185831"/>
    <w:rsid w:val="00185FD3"/>
    <w:rsid w:val="00187218"/>
    <w:rsid w:val="00190CB7"/>
    <w:rsid w:val="00190E4E"/>
    <w:rsid w:val="00191199"/>
    <w:rsid w:val="00194581"/>
    <w:rsid w:val="00196361"/>
    <w:rsid w:val="001969C7"/>
    <w:rsid w:val="00197343"/>
    <w:rsid w:val="001973F0"/>
    <w:rsid w:val="001A03BE"/>
    <w:rsid w:val="001A0475"/>
    <w:rsid w:val="001A1F35"/>
    <w:rsid w:val="001A2A01"/>
    <w:rsid w:val="001A54CF"/>
    <w:rsid w:val="001A580C"/>
    <w:rsid w:val="001A631E"/>
    <w:rsid w:val="001B3074"/>
    <w:rsid w:val="001B76F6"/>
    <w:rsid w:val="001C0171"/>
    <w:rsid w:val="001C076A"/>
    <w:rsid w:val="001C0B52"/>
    <w:rsid w:val="001C1A17"/>
    <w:rsid w:val="001C245A"/>
    <w:rsid w:val="001C2A41"/>
    <w:rsid w:val="001C2CCC"/>
    <w:rsid w:val="001C4199"/>
    <w:rsid w:val="001C4F0B"/>
    <w:rsid w:val="001C54D9"/>
    <w:rsid w:val="001C60A0"/>
    <w:rsid w:val="001C77CF"/>
    <w:rsid w:val="001C7ECA"/>
    <w:rsid w:val="001D1287"/>
    <w:rsid w:val="001D144B"/>
    <w:rsid w:val="001D2088"/>
    <w:rsid w:val="001D380A"/>
    <w:rsid w:val="001D3EBC"/>
    <w:rsid w:val="001D5581"/>
    <w:rsid w:val="001D677D"/>
    <w:rsid w:val="001E16CC"/>
    <w:rsid w:val="001E2646"/>
    <w:rsid w:val="001E2E22"/>
    <w:rsid w:val="001E486F"/>
    <w:rsid w:val="001E56D9"/>
    <w:rsid w:val="001E58AF"/>
    <w:rsid w:val="001E5D7E"/>
    <w:rsid w:val="001E6F91"/>
    <w:rsid w:val="001E7B60"/>
    <w:rsid w:val="001F09E8"/>
    <w:rsid w:val="001F217B"/>
    <w:rsid w:val="001F32AE"/>
    <w:rsid w:val="001F36E7"/>
    <w:rsid w:val="001F3A4C"/>
    <w:rsid w:val="001F3C89"/>
    <w:rsid w:val="001F5732"/>
    <w:rsid w:val="001F5B7E"/>
    <w:rsid w:val="00203049"/>
    <w:rsid w:val="0020439E"/>
    <w:rsid w:val="00205013"/>
    <w:rsid w:val="00205DB1"/>
    <w:rsid w:val="00206A5E"/>
    <w:rsid w:val="00206F80"/>
    <w:rsid w:val="00207636"/>
    <w:rsid w:val="00210205"/>
    <w:rsid w:val="002121D1"/>
    <w:rsid w:val="00215134"/>
    <w:rsid w:val="0021752B"/>
    <w:rsid w:val="00220F8B"/>
    <w:rsid w:val="00221371"/>
    <w:rsid w:val="00222464"/>
    <w:rsid w:val="002226FA"/>
    <w:rsid w:val="0022319E"/>
    <w:rsid w:val="00227D68"/>
    <w:rsid w:val="00227FA6"/>
    <w:rsid w:val="00230BBB"/>
    <w:rsid w:val="00233542"/>
    <w:rsid w:val="0023513F"/>
    <w:rsid w:val="002365AE"/>
    <w:rsid w:val="00236E06"/>
    <w:rsid w:val="00240D20"/>
    <w:rsid w:val="00245661"/>
    <w:rsid w:val="00246678"/>
    <w:rsid w:val="00246DF7"/>
    <w:rsid w:val="00247F5D"/>
    <w:rsid w:val="0025132A"/>
    <w:rsid w:val="00251EAA"/>
    <w:rsid w:val="00252500"/>
    <w:rsid w:val="002534AC"/>
    <w:rsid w:val="00253F3B"/>
    <w:rsid w:val="00254626"/>
    <w:rsid w:val="00254705"/>
    <w:rsid w:val="00255D13"/>
    <w:rsid w:val="00255D7F"/>
    <w:rsid w:val="002565C9"/>
    <w:rsid w:val="002565F5"/>
    <w:rsid w:val="00256A68"/>
    <w:rsid w:val="00260FF2"/>
    <w:rsid w:val="00261722"/>
    <w:rsid w:val="0026176F"/>
    <w:rsid w:val="00262B27"/>
    <w:rsid w:val="00264312"/>
    <w:rsid w:val="00265F2A"/>
    <w:rsid w:val="00272BE5"/>
    <w:rsid w:val="00276248"/>
    <w:rsid w:val="002769D5"/>
    <w:rsid w:val="0027736C"/>
    <w:rsid w:val="00281B57"/>
    <w:rsid w:val="00282502"/>
    <w:rsid w:val="00282E83"/>
    <w:rsid w:val="00283657"/>
    <w:rsid w:val="00283FE5"/>
    <w:rsid w:val="0028475B"/>
    <w:rsid w:val="00285B57"/>
    <w:rsid w:val="00287F6F"/>
    <w:rsid w:val="00290654"/>
    <w:rsid w:val="00290C35"/>
    <w:rsid w:val="00290C8F"/>
    <w:rsid w:val="002923FB"/>
    <w:rsid w:val="00293354"/>
    <w:rsid w:val="0029465A"/>
    <w:rsid w:val="00295841"/>
    <w:rsid w:val="002A17E2"/>
    <w:rsid w:val="002A2186"/>
    <w:rsid w:val="002A2910"/>
    <w:rsid w:val="002A2AE6"/>
    <w:rsid w:val="002A336B"/>
    <w:rsid w:val="002A4C82"/>
    <w:rsid w:val="002A5308"/>
    <w:rsid w:val="002A5B64"/>
    <w:rsid w:val="002A65CB"/>
    <w:rsid w:val="002A6E2A"/>
    <w:rsid w:val="002A725D"/>
    <w:rsid w:val="002A7925"/>
    <w:rsid w:val="002A7AD9"/>
    <w:rsid w:val="002B1A80"/>
    <w:rsid w:val="002B2091"/>
    <w:rsid w:val="002B5F57"/>
    <w:rsid w:val="002B6EF9"/>
    <w:rsid w:val="002B70C0"/>
    <w:rsid w:val="002B795E"/>
    <w:rsid w:val="002C3208"/>
    <w:rsid w:val="002C3796"/>
    <w:rsid w:val="002C41A3"/>
    <w:rsid w:val="002D538D"/>
    <w:rsid w:val="002D559A"/>
    <w:rsid w:val="002D566B"/>
    <w:rsid w:val="002D699C"/>
    <w:rsid w:val="002D6F2E"/>
    <w:rsid w:val="002E3B5D"/>
    <w:rsid w:val="002E42F3"/>
    <w:rsid w:val="002E4FB0"/>
    <w:rsid w:val="002F08C5"/>
    <w:rsid w:val="002F1C43"/>
    <w:rsid w:val="002F2755"/>
    <w:rsid w:val="002F2E42"/>
    <w:rsid w:val="003008B9"/>
    <w:rsid w:val="00303021"/>
    <w:rsid w:val="00303623"/>
    <w:rsid w:val="00303866"/>
    <w:rsid w:val="00304277"/>
    <w:rsid w:val="00304C3B"/>
    <w:rsid w:val="00312400"/>
    <w:rsid w:val="0031276A"/>
    <w:rsid w:val="00314C74"/>
    <w:rsid w:val="00316FA6"/>
    <w:rsid w:val="003217AF"/>
    <w:rsid w:val="00321BEF"/>
    <w:rsid w:val="00321CEF"/>
    <w:rsid w:val="00322143"/>
    <w:rsid w:val="003221EA"/>
    <w:rsid w:val="003222DA"/>
    <w:rsid w:val="003225F6"/>
    <w:rsid w:val="003254C3"/>
    <w:rsid w:val="00325581"/>
    <w:rsid w:val="00331971"/>
    <w:rsid w:val="00333300"/>
    <w:rsid w:val="0033331F"/>
    <w:rsid w:val="00333B5E"/>
    <w:rsid w:val="003345E1"/>
    <w:rsid w:val="00334FE3"/>
    <w:rsid w:val="0033628A"/>
    <w:rsid w:val="003418A2"/>
    <w:rsid w:val="00341FCA"/>
    <w:rsid w:val="00342C49"/>
    <w:rsid w:val="00343B53"/>
    <w:rsid w:val="0034527F"/>
    <w:rsid w:val="003463E3"/>
    <w:rsid w:val="00352608"/>
    <w:rsid w:val="00353774"/>
    <w:rsid w:val="003554D8"/>
    <w:rsid w:val="00356AF9"/>
    <w:rsid w:val="00356B0B"/>
    <w:rsid w:val="003615E8"/>
    <w:rsid w:val="00362E6D"/>
    <w:rsid w:val="00363832"/>
    <w:rsid w:val="003639D5"/>
    <w:rsid w:val="0036767A"/>
    <w:rsid w:val="00367F9A"/>
    <w:rsid w:val="003728F2"/>
    <w:rsid w:val="00372C56"/>
    <w:rsid w:val="00374011"/>
    <w:rsid w:val="00374B39"/>
    <w:rsid w:val="003821E3"/>
    <w:rsid w:val="003827EA"/>
    <w:rsid w:val="0038426C"/>
    <w:rsid w:val="00384E19"/>
    <w:rsid w:val="00385423"/>
    <w:rsid w:val="00385872"/>
    <w:rsid w:val="00392EF3"/>
    <w:rsid w:val="00393863"/>
    <w:rsid w:val="00393F45"/>
    <w:rsid w:val="003950FD"/>
    <w:rsid w:val="003952C1"/>
    <w:rsid w:val="003958C9"/>
    <w:rsid w:val="00395F9E"/>
    <w:rsid w:val="003A1597"/>
    <w:rsid w:val="003A1938"/>
    <w:rsid w:val="003A1E04"/>
    <w:rsid w:val="003A1FB8"/>
    <w:rsid w:val="003A2A28"/>
    <w:rsid w:val="003A38D7"/>
    <w:rsid w:val="003A3B1B"/>
    <w:rsid w:val="003A3E4A"/>
    <w:rsid w:val="003A4A4F"/>
    <w:rsid w:val="003A676F"/>
    <w:rsid w:val="003A6BF1"/>
    <w:rsid w:val="003B1576"/>
    <w:rsid w:val="003B59F5"/>
    <w:rsid w:val="003B5C30"/>
    <w:rsid w:val="003B5CBB"/>
    <w:rsid w:val="003B5E30"/>
    <w:rsid w:val="003B7F71"/>
    <w:rsid w:val="003C03F8"/>
    <w:rsid w:val="003C05CB"/>
    <w:rsid w:val="003C0ECA"/>
    <w:rsid w:val="003C197F"/>
    <w:rsid w:val="003C29F9"/>
    <w:rsid w:val="003C3351"/>
    <w:rsid w:val="003C3788"/>
    <w:rsid w:val="003C48C3"/>
    <w:rsid w:val="003C55F0"/>
    <w:rsid w:val="003C6267"/>
    <w:rsid w:val="003C640E"/>
    <w:rsid w:val="003D2976"/>
    <w:rsid w:val="003D3A18"/>
    <w:rsid w:val="003D693E"/>
    <w:rsid w:val="003E0526"/>
    <w:rsid w:val="003E15B9"/>
    <w:rsid w:val="003E1A83"/>
    <w:rsid w:val="003E22EF"/>
    <w:rsid w:val="003E32F1"/>
    <w:rsid w:val="003E455D"/>
    <w:rsid w:val="003E4E5A"/>
    <w:rsid w:val="003E5454"/>
    <w:rsid w:val="003E625F"/>
    <w:rsid w:val="003E7A39"/>
    <w:rsid w:val="003E7F9F"/>
    <w:rsid w:val="003F0603"/>
    <w:rsid w:val="003F094E"/>
    <w:rsid w:val="003F096E"/>
    <w:rsid w:val="003F1349"/>
    <w:rsid w:val="003F1F04"/>
    <w:rsid w:val="003F2D3B"/>
    <w:rsid w:val="003F4832"/>
    <w:rsid w:val="003F5141"/>
    <w:rsid w:val="003F5731"/>
    <w:rsid w:val="00401406"/>
    <w:rsid w:val="00402CA5"/>
    <w:rsid w:val="00403FF8"/>
    <w:rsid w:val="00404B4D"/>
    <w:rsid w:val="00405631"/>
    <w:rsid w:val="00407F79"/>
    <w:rsid w:val="00410A97"/>
    <w:rsid w:val="00411E3A"/>
    <w:rsid w:val="00412947"/>
    <w:rsid w:val="00412F40"/>
    <w:rsid w:val="00414ABB"/>
    <w:rsid w:val="00414B91"/>
    <w:rsid w:val="00415C42"/>
    <w:rsid w:val="004178C2"/>
    <w:rsid w:val="00423041"/>
    <w:rsid w:val="004232AB"/>
    <w:rsid w:val="004234A5"/>
    <w:rsid w:val="00423976"/>
    <w:rsid w:val="00426AAD"/>
    <w:rsid w:val="00427DA8"/>
    <w:rsid w:val="00430B90"/>
    <w:rsid w:val="00430EAA"/>
    <w:rsid w:val="00432171"/>
    <w:rsid w:val="004325BD"/>
    <w:rsid w:val="004329BC"/>
    <w:rsid w:val="00434242"/>
    <w:rsid w:val="00434E01"/>
    <w:rsid w:val="00440C16"/>
    <w:rsid w:val="00443181"/>
    <w:rsid w:val="00443948"/>
    <w:rsid w:val="00444659"/>
    <w:rsid w:val="004461F1"/>
    <w:rsid w:val="00447485"/>
    <w:rsid w:val="00447B3A"/>
    <w:rsid w:val="004500B6"/>
    <w:rsid w:val="00450872"/>
    <w:rsid w:val="00450C0D"/>
    <w:rsid w:val="004514B2"/>
    <w:rsid w:val="00452989"/>
    <w:rsid w:val="00454668"/>
    <w:rsid w:val="004566A3"/>
    <w:rsid w:val="00456C8F"/>
    <w:rsid w:val="004608AE"/>
    <w:rsid w:val="0046102A"/>
    <w:rsid w:val="004620B1"/>
    <w:rsid w:val="00462A7A"/>
    <w:rsid w:val="00472CE6"/>
    <w:rsid w:val="00474313"/>
    <w:rsid w:val="00476FE3"/>
    <w:rsid w:val="00477EF2"/>
    <w:rsid w:val="00480135"/>
    <w:rsid w:val="0048036C"/>
    <w:rsid w:val="00480B36"/>
    <w:rsid w:val="00482484"/>
    <w:rsid w:val="00482B5D"/>
    <w:rsid w:val="004839C7"/>
    <w:rsid w:val="00484520"/>
    <w:rsid w:val="0048492F"/>
    <w:rsid w:val="00487792"/>
    <w:rsid w:val="00487DDC"/>
    <w:rsid w:val="00492018"/>
    <w:rsid w:val="004925AB"/>
    <w:rsid w:val="00496FCA"/>
    <w:rsid w:val="00497612"/>
    <w:rsid w:val="004A152C"/>
    <w:rsid w:val="004A24AE"/>
    <w:rsid w:val="004A2703"/>
    <w:rsid w:val="004A3829"/>
    <w:rsid w:val="004A4236"/>
    <w:rsid w:val="004A4797"/>
    <w:rsid w:val="004A4F64"/>
    <w:rsid w:val="004A50FA"/>
    <w:rsid w:val="004A56ED"/>
    <w:rsid w:val="004A62E5"/>
    <w:rsid w:val="004A663D"/>
    <w:rsid w:val="004A73F2"/>
    <w:rsid w:val="004B19BB"/>
    <w:rsid w:val="004B4015"/>
    <w:rsid w:val="004B4246"/>
    <w:rsid w:val="004B79BA"/>
    <w:rsid w:val="004B7E12"/>
    <w:rsid w:val="004C02F8"/>
    <w:rsid w:val="004C1869"/>
    <w:rsid w:val="004C796F"/>
    <w:rsid w:val="004C7A62"/>
    <w:rsid w:val="004D01BF"/>
    <w:rsid w:val="004D19A8"/>
    <w:rsid w:val="004D212C"/>
    <w:rsid w:val="004D22A1"/>
    <w:rsid w:val="004D2850"/>
    <w:rsid w:val="004D4520"/>
    <w:rsid w:val="004D4572"/>
    <w:rsid w:val="004D4F50"/>
    <w:rsid w:val="004E1476"/>
    <w:rsid w:val="004E2E49"/>
    <w:rsid w:val="004E33B8"/>
    <w:rsid w:val="004E3728"/>
    <w:rsid w:val="004E3995"/>
    <w:rsid w:val="004E5C16"/>
    <w:rsid w:val="004E6DAB"/>
    <w:rsid w:val="004E77AA"/>
    <w:rsid w:val="004F074E"/>
    <w:rsid w:val="004F0C6E"/>
    <w:rsid w:val="004F126E"/>
    <w:rsid w:val="004F1739"/>
    <w:rsid w:val="004F2915"/>
    <w:rsid w:val="004F2A95"/>
    <w:rsid w:val="004F30AB"/>
    <w:rsid w:val="004F36FD"/>
    <w:rsid w:val="004F6280"/>
    <w:rsid w:val="004F716B"/>
    <w:rsid w:val="004F7F57"/>
    <w:rsid w:val="005012DD"/>
    <w:rsid w:val="00502C37"/>
    <w:rsid w:val="00502D26"/>
    <w:rsid w:val="005056D0"/>
    <w:rsid w:val="0050577E"/>
    <w:rsid w:val="00506F4C"/>
    <w:rsid w:val="00507D98"/>
    <w:rsid w:val="005103F5"/>
    <w:rsid w:val="005118E8"/>
    <w:rsid w:val="005122D0"/>
    <w:rsid w:val="0051374E"/>
    <w:rsid w:val="00514742"/>
    <w:rsid w:val="00521A02"/>
    <w:rsid w:val="00522305"/>
    <w:rsid w:val="0052286B"/>
    <w:rsid w:val="005235AF"/>
    <w:rsid w:val="005240BB"/>
    <w:rsid w:val="00524228"/>
    <w:rsid w:val="005246FD"/>
    <w:rsid w:val="00526970"/>
    <w:rsid w:val="00526E7B"/>
    <w:rsid w:val="00530F3A"/>
    <w:rsid w:val="00531089"/>
    <w:rsid w:val="00531336"/>
    <w:rsid w:val="00531B44"/>
    <w:rsid w:val="00531C58"/>
    <w:rsid w:val="00532C1F"/>
    <w:rsid w:val="005337C1"/>
    <w:rsid w:val="005358F3"/>
    <w:rsid w:val="005359A5"/>
    <w:rsid w:val="00535A1F"/>
    <w:rsid w:val="0053735B"/>
    <w:rsid w:val="00537AA1"/>
    <w:rsid w:val="005417A4"/>
    <w:rsid w:val="00542C11"/>
    <w:rsid w:val="005436D7"/>
    <w:rsid w:val="005438C2"/>
    <w:rsid w:val="00543E0A"/>
    <w:rsid w:val="005442E6"/>
    <w:rsid w:val="00544F15"/>
    <w:rsid w:val="00545162"/>
    <w:rsid w:val="00551269"/>
    <w:rsid w:val="0055165B"/>
    <w:rsid w:val="00551B64"/>
    <w:rsid w:val="005547C8"/>
    <w:rsid w:val="005568B4"/>
    <w:rsid w:val="00556B82"/>
    <w:rsid w:val="00557164"/>
    <w:rsid w:val="00557283"/>
    <w:rsid w:val="00557479"/>
    <w:rsid w:val="005623CA"/>
    <w:rsid w:val="00562A1D"/>
    <w:rsid w:val="0056535B"/>
    <w:rsid w:val="00565C6E"/>
    <w:rsid w:val="00571B4A"/>
    <w:rsid w:val="005720FA"/>
    <w:rsid w:val="00572E1A"/>
    <w:rsid w:val="00573142"/>
    <w:rsid w:val="0057328E"/>
    <w:rsid w:val="005748AF"/>
    <w:rsid w:val="0057498C"/>
    <w:rsid w:val="00575B31"/>
    <w:rsid w:val="00576127"/>
    <w:rsid w:val="0057628E"/>
    <w:rsid w:val="00576411"/>
    <w:rsid w:val="00577413"/>
    <w:rsid w:val="0058022B"/>
    <w:rsid w:val="00581E15"/>
    <w:rsid w:val="00582199"/>
    <w:rsid w:val="005826C2"/>
    <w:rsid w:val="00583253"/>
    <w:rsid w:val="00584A47"/>
    <w:rsid w:val="00584B17"/>
    <w:rsid w:val="005855A0"/>
    <w:rsid w:val="005862CC"/>
    <w:rsid w:val="00586BD7"/>
    <w:rsid w:val="00587AEC"/>
    <w:rsid w:val="00587F6D"/>
    <w:rsid w:val="00594DD8"/>
    <w:rsid w:val="00595838"/>
    <w:rsid w:val="00597829"/>
    <w:rsid w:val="005A02A1"/>
    <w:rsid w:val="005A0A1B"/>
    <w:rsid w:val="005A0FB2"/>
    <w:rsid w:val="005A1B9E"/>
    <w:rsid w:val="005A330E"/>
    <w:rsid w:val="005A684C"/>
    <w:rsid w:val="005A7B44"/>
    <w:rsid w:val="005B022D"/>
    <w:rsid w:val="005B100B"/>
    <w:rsid w:val="005B4D90"/>
    <w:rsid w:val="005B58C7"/>
    <w:rsid w:val="005B6892"/>
    <w:rsid w:val="005C09D2"/>
    <w:rsid w:val="005C36AC"/>
    <w:rsid w:val="005D1170"/>
    <w:rsid w:val="005D4275"/>
    <w:rsid w:val="005D4EC2"/>
    <w:rsid w:val="005D5B28"/>
    <w:rsid w:val="005D6C82"/>
    <w:rsid w:val="005E042B"/>
    <w:rsid w:val="005E08B0"/>
    <w:rsid w:val="005E0AF2"/>
    <w:rsid w:val="005E0BA0"/>
    <w:rsid w:val="005E0CB6"/>
    <w:rsid w:val="005E24AB"/>
    <w:rsid w:val="005E2974"/>
    <w:rsid w:val="005F1E0D"/>
    <w:rsid w:val="005F33C3"/>
    <w:rsid w:val="005F3B68"/>
    <w:rsid w:val="005F5984"/>
    <w:rsid w:val="005F6379"/>
    <w:rsid w:val="005F664E"/>
    <w:rsid w:val="0060188A"/>
    <w:rsid w:val="0060435A"/>
    <w:rsid w:val="00604E34"/>
    <w:rsid w:val="00607CC6"/>
    <w:rsid w:val="00607DF1"/>
    <w:rsid w:val="00610097"/>
    <w:rsid w:val="00611835"/>
    <w:rsid w:val="00616C94"/>
    <w:rsid w:val="0062002A"/>
    <w:rsid w:val="00622288"/>
    <w:rsid w:val="006228EE"/>
    <w:rsid w:val="006231FF"/>
    <w:rsid w:val="0062552A"/>
    <w:rsid w:val="00625826"/>
    <w:rsid w:val="00625E38"/>
    <w:rsid w:val="00625F95"/>
    <w:rsid w:val="00626161"/>
    <w:rsid w:val="0062720F"/>
    <w:rsid w:val="006310EE"/>
    <w:rsid w:val="00631A12"/>
    <w:rsid w:val="006323EA"/>
    <w:rsid w:val="006345A9"/>
    <w:rsid w:val="0063502F"/>
    <w:rsid w:val="00636EE3"/>
    <w:rsid w:val="00640086"/>
    <w:rsid w:val="00641C4D"/>
    <w:rsid w:val="00642977"/>
    <w:rsid w:val="00642F83"/>
    <w:rsid w:val="00643880"/>
    <w:rsid w:val="00645490"/>
    <w:rsid w:val="00646DD6"/>
    <w:rsid w:val="006475EE"/>
    <w:rsid w:val="00647FD4"/>
    <w:rsid w:val="00651298"/>
    <w:rsid w:val="00651314"/>
    <w:rsid w:val="00651B90"/>
    <w:rsid w:val="0065292F"/>
    <w:rsid w:val="00653992"/>
    <w:rsid w:val="00655F79"/>
    <w:rsid w:val="0065614A"/>
    <w:rsid w:val="00657594"/>
    <w:rsid w:val="00660134"/>
    <w:rsid w:val="00660FAB"/>
    <w:rsid w:val="00662D0C"/>
    <w:rsid w:val="00663F99"/>
    <w:rsid w:val="006666BC"/>
    <w:rsid w:val="00666A0B"/>
    <w:rsid w:val="00666B40"/>
    <w:rsid w:val="00667CB9"/>
    <w:rsid w:val="006726F2"/>
    <w:rsid w:val="00673654"/>
    <w:rsid w:val="0067387B"/>
    <w:rsid w:val="00677803"/>
    <w:rsid w:val="0068095F"/>
    <w:rsid w:val="00681865"/>
    <w:rsid w:val="00682381"/>
    <w:rsid w:val="00682E0C"/>
    <w:rsid w:val="00684421"/>
    <w:rsid w:val="00687664"/>
    <w:rsid w:val="00694FE0"/>
    <w:rsid w:val="00695158"/>
    <w:rsid w:val="00695A2D"/>
    <w:rsid w:val="006A2F30"/>
    <w:rsid w:val="006A556F"/>
    <w:rsid w:val="006A63F1"/>
    <w:rsid w:val="006A6923"/>
    <w:rsid w:val="006B12B7"/>
    <w:rsid w:val="006B2469"/>
    <w:rsid w:val="006B3085"/>
    <w:rsid w:val="006B3326"/>
    <w:rsid w:val="006B3ADE"/>
    <w:rsid w:val="006B6736"/>
    <w:rsid w:val="006B681D"/>
    <w:rsid w:val="006B74A5"/>
    <w:rsid w:val="006B7946"/>
    <w:rsid w:val="006B7E48"/>
    <w:rsid w:val="006C0A7F"/>
    <w:rsid w:val="006C26F8"/>
    <w:rsid w:val="006C33D1"/>
    <w:rsid w:val="006C3747"/>
    <w:rsid w:val="006C3A33"/>
    <w:rsid w:val="006C4A04"/>
    <w:rsid w:val="006C648F"/>
    <w:rsid w:val="006C6896"/>
    <w:rsid w:val="006D13C6"/>
    <w:rsid w:val="006D1EB8"/>
    <w:rsid w:val="006D3D6E"/>
    <w:rsid w:val="006D5037"/>
    <w:rsid w:val="006E0C76"/>
    <w:rsid w:val="006E217A"/>
    <w:rsid w:val="006E2660"/>
    <w:rsid w:val="006E6001"/>
    <w:rsid w:val="006E613C"/>
    <w:rsid w:val="006E7F0A"/>
    <w:rsid w:val="006F03E0"/>
    <w:rsid w:val="006F2ABE"/>
    <w:rsid w:val="006F3B78"/>
    <w:rsid w:val="006F3E66"/>
    <w:rsid w:val="006F3EB7"/>
    <w:rsid w:val="006F47D4"/>
    <w:rsid w:val="006F4B0C"/>
    <w:rsid w:val="006F5727"/>
    <w:rsid w:val="006F5905"/>
    <w:rsid w:val="006F5B23"/>
    <w:rsid w:val="007000C7"/>
    <w:rsid w:val="00700499"/>
    <w:rsid w:val="00702092"/>
    <w:rsid w:val="007026C4"/>
    <w:rsid w:val="00703C3A"/>
    <w:rsid w:val="00703FDC"/>
    <w:rsid w:val="00705A83"/>
    <w:rsid w:val="00707D6A"/>
    <w:rsid w:val="00711303"/>
    <w:rsid w:val="00712767"/>
    <w:rsid w:val="00714592"/>
    <w:rsid w:val="00714ED1"/>
    <w:rsid w:val="00714FC9"/>
    <w:rsid w:val="007157EC"/>
    <w:rsid w:val="00716858"/>
    <w:rsid w:val="00717B30"/>
    <w:rsid w:val="00717EB1"/>
    <w:rsid w:val="007204B2"/>
    <w:rsid w:val="00720E94"/>
    <w:rsid w:val="0072108C"/>
    <w:rsid w:val="00721A4C"/>
    <w:rsid w:val="00721D41"/>
    <w:rsid w:val="00725991"/>
    <w:rsid w:val="00725A2E"/>
    <w:rsid w:val="007266FC"/>
    <w:rsid w:val="00726E38"/>
    <w:rsid w:val="00727EFB"/>
    <w:rsid w:val="007318E0"/>
    <w:rsid w:val="007318FD"/>
    <w:rsid w:val="00731916"/>
    <w:rsid w:val="00732DFA"/>
    <w:rsid w:val="00733BDE"/>
    <w:rsid w:val="007341C5"/>
    <w:rsid w:val="00734974"/>
    <w:rsid w:val="00734CA6"/>
    <w:rsid w:val="007418E5"/>
    <w:rsid w:val="00743ACC"/>
    <w:rsid w:val="00745DEC"/>
    <w:rsid w:val="007462AB"/>
    <w:rsid w:val="00746669"/>
    <w:rsid w:val="00746689"/>
    <w:rsid w:val="00747D22"/>
    <w:rsid w:val="007501A5"/>
    <w:rsid w:val="00751BF5"/>
    <w:rsid w:val="00751F8A"/>
    <w:rsid w:val="0075410E"/>
    <w:rsid w:val="00754408"/>
    <w:rsid w:val="00756516"/>
    <w:rsid w:val="00757C4D"/>
    <w:rsid w:val="00757F21"/>
    <w:rsid w:val="00761E61"/>
    <w:rsid w:val="0076229D"/>
    <w:rsid w:val="00762E96"/>
    <w:rsid w:val="007642DE"/>
    <w:rsid w:val="007651FC"/>
    <w:rsid w:val="00766174"/>
    <w:rsid w:val="00766DD6"/>
    <w:rsid w:val="00767FE3"/>
    <w:rsid w:val="0077018F"/>
    <w:rsid w:val="00770A78"/>
    <w:rsid w:val="00772F09"/>
    <w:rsid w:val="00774DAF"/>
    <w:rsid w:val="007754E6"/>
    <w:rsid w:val="007767BA"/>
    <w:rsid w:val="007827C6"/>
    <w:rsid w:val="00782DCB"/>
    <w:rsid w:val="0078364E"/>
    <w:rsid w:val="007837E1"/>
    <w:rsid w:val="0078418E"/>
    <w:rsid w:val="007916B2"/>
    <w:rsid w:val="00792032"/>
    <w:rsid w:val="00793AB6"/>
    <w:rsid w:val="007A2518"/>
    <w:rsid w:val="007A6E79"/>
    <w:rsid w:val="007A7953"/>
    <w:rsid w:val="007B0596"/>
    <w:rsid w:val="007B104B"/>
    <w:rsid w:val="007B260E"/>
    <w:rsid w:val="007B384A"/>
    <w:rsid w:val="007B51E7"/>
    <w:rsid w:val="007C209E"/>
    <w:rsid w:val="007C3BC2"/>
    <w:rsid w:val="007D0862"/>
    <w:rsid w:val="007D40D5"/>
    <w:rsid w:val="007D44FD"/>
    <w:rsid w:val="007D4FA6"/>
    <w:rsid w:val="007D5949"/>
    <w:rsid w:val="007D7B8E"/>
    <w:rsid w:val="007E40DD"/>
    <w:rsid w:val="007E56B7"/>
    <w:rsid w:val="007E5AD0"/>
    <w:rsid w:val="007E6567"/>
    <w:rsid w:val="007E7A01"/>
    <w:rsid w:val="007F07F4"/>
    <w:rsid w:val="007F166E"/>
    <w:rsid w:val="007F1846"/>
    <w:rsid w:val="007F49E6"/>
    <w:rsid w:val="007F6058"/>
    <w:rsid w:val="007F7455"/>
    <w:rsid w:val="007F7E85"/>
    <w:rsid w:val="008001AC"/>
    <w:rsid w:val="00800D9F"/>
    <w:rsid w:val="00801EAD"/>
    <w:rsid w:val="00801FB2"/>
    <w:rsid w:val="00804440"/>
    <w:rsid w:val="0080600A"/>
    <w:rsid w:val="00806FA3"/>
    <w:rsid w:val="0080702F"/>
    <w:rsid w:val="008077A3"/>
    <w:rsid w:val="00807B06"/>
    <w:rsid w:val="00810AD6"/>
    <w:rsid w:val="0081112C"/>
    <w:rsid w:val="00813087"/>
    <w:rsid w:val="00813F47"/>
    <w:rsid w:val="008150C7"/>
    <w:rsid w:val="0081582B"/>
    <w:rsid w:val="00820654"/>
    <w:rsid w:val="008219D8"/>
    <w:rsid w:val="0082260A"/>
    <w:rsid w:val="00822FCC"/>
    <w:rsid w:val="008237D9"/>
    <w:rsid w:val="008253E4"/>
    <w:rsid w:val="008260A3"/>
    <w:rsid w:val="008263AB"/>
    <w:rsid w:val="00826D2A"/>
    <w:rsid w:val="00827846"/>
    <w:rsid w:val="00832428"/>
    <w:rsid w:val="0083243A"/>
    <w:rsid w:val="00832FAF"/>
    <w:rsid w:val="008342D8"/>
    <w:rsid w:val="00834A20"/>
    <w:rsid w:val="00840574"/>
    <w:rsid w:val="008409BF"/>
    <w:rsid w:val="008423AB"/>
    <w:rsid w:val="008425AD"/>
    <w:rsid w:val="0084453C"/>
    <w:rsid w:val="00845D5D"/>
    <w:rsid w:val="008460D7"/>
    <w:rsid w:val="00850425"/>
    <w:rsid w:val="00850A5B"/>
    <w:rsid w:val="008523AA"/>
    <w:rsid w:val="00852647"/>
    <w:rsid w:val="008530A7"/>
    <w:rsid w:val="008535CF"/>
    <w:rsid w:val="00853F7E"/>
    <w:rsid w:val="00854A16"/>
    <w:rsid w:val="00854A85"/>
    <w:rsid w:val="008556BA"/>
    <w:rsid w:val="00856979"/>
    <w:rsid w:val="00857583"/>
    <w:rsid w:val="00857F49"/>
    <w:rsid w:val="0086082A"/>
    <w:rsid w:val="008609C9"/>
    <w:rsid w:val="00861F27"/>
    <w:rsid w:val="0086218E"/>
    <w:rsid w:val="008622E7"/>
    <w:rsid w:val="00865622"/>
    <w:rsid w:val="0086796A"/>
    <w:rsid w:val="00867DF4"/>
    <w:rsid w:val="00871311"/>
    <w:rsid w:val="00873200"/>
    <w:rsid w:val="0087401D"/>
    <w:rsid w:val="00876187"/>
    <w:rsid w:val="00876F7A"/>
    <w:rsid w:val="00880347"/>
    <w:rsid w:val="00880C80"/>
    <w:rsid w:val="008824AF"/>
    <w:rsid w:val="00883C35"/>
    <w:rsid w:val="0088417B"/>
    <w:rsid w:val="00885B5D"/>
    <w:rsid w:val="008904F5"/>
    <w:rsid w:val="00893634"/>
    <w:rsid w:val="0089414C"/>
    <w:rsid w:val="00895E59"/>
    <w:rsid w:val="008A0F8F"/>
    <w:rsid w:val="008A110C"/>
    <w:rsid w:val="008A1182"/>
    <w:rsid w:val="008A23F8"/>
    <w:rsid w:val="008A2D98"/>
    <w:rsid w:val="008A69A8"/>
    <w:rsid w:val="008A6FA1"/>
    <w:rsid w:val="008A73E5"/>
    <w:rsid w:val="008B343A"/>
    <w:rsid w:val="008B39DF"/>
    <w:rsid w:val="008B44C1"/>
    <w:rsid w:val="008B5EA1"/>
    <w:rsid w:val="008B79F1"/>
    <w:rsid w:val="008C06CC"/>
    <w:rsid w:val="008C1372"/>
    <w:rsid w:val="008C1CC5"/>
    <w:rsid w:val="008C3224"/>
    <w:rsid w:val="008C4CC7"/>
    <w:rsid w:val="008C634A"/>
    <w:rsid w:val="008D0AD3"/>
    <w:rsid w:val="008D11C7"/>
    <w:rsid w:val="008D1B60"/>
    <w:rsid w:val="008D1ECC"/>
    <w:rsid w:val="008D5549"/>
    <w:rsid w:val="008D622F"/>
    <w:rsid w:val="008E0738"/>
    <w:rsid w:val="008E160E"/>
    <w:rsid w:val="008E1847"/>
    <w:rsid w:val="008E4176"/>
    <w:rsid w:val="008E457E"/>
    <w:rsid w:val="008E63CF"/>
    <w:rsid w:val="008E66F9"/>
    <w:rsid w:val="008E76CD"/>
    <w:rsid w:val="008F001E"/>
    <w:rsid w:val="008F0773"/>
    <w:rsid w:val="008F0BFD"/>
    <w:rsid w:val="008F0F2E"/>
    <w:rsid w:val="008F252C"/>
    <w:rsid w:val="008F2835"/>
    <w:rsid w:val="008F2D78"/>
    <w:rsid w:val="008F396E"/>
    <w:rsid w:val="008F3AFD"/>
    <w:rsid w:val="009017A7"/>
    <w:rsid w:val="00901F8C"/>
    <w:rsid w:val="00902731"/>
    <w:rsid w:val="00902D59"/>
    <w:rsid w:val="00902D81"/>
    <w:rsid w:val="00903293"/>
    <w:rsid w:val="0090557F"/>
    <w:rsid w:val="00906095"/>
    <w:rsid w:val="00906B0C"/>
    <w:rsid w:val="00906C65"/>
    <w:rsid w:val="009070F1"/>
    <w:rsid w:val="00907ED1"/>
    <w:rsid w:val="00910CAF"/>
    <w:rsid w:val="00910EBA"/>
    <w:rsid w:val="0091202F"/>
    <w:rsid w:val="009125FD"/>
    <w:rsid w:val="00912A8A"/>
    <w:rsid w:val="00912FB0"/>
    <w:rsid w:val="00913AAA"/>
    <w:rsid w:val="00915FAA"/>
    <w:rsid w:val="00917984"/>
    <w:rsid w:val="009243F7"/>
    <w:rsid w:val="00924606"/>
    <w:rsid w:val="00924DD3"/>
    <w:rsid w:val="009262F5"/>
    <w:rsid w:val="00926760"/>
    <w:rsid w:val="00934725"/>
    <w:rsid w:val="00934869"/>
    <w:rsid w:val="00934F91"/>
    <w:rsid w:val="00936393"/>
    <w:rsid w:val="00936520"/>
    <w:rsid w:val="00940E42"/>
    <w:rsid w:val="00941FA1"/>
    <w:rsid w:val="00942CCB"/>
    <w:rsid w:val="00945139"/>
    <w:rsid w:val="00945F28"/>
    <w:rsid w:val="00945F7A"/>
    <w:rsid w:val="009533CE"/>
    <w:rsid w:val="00954DFF"/>
    <w:rsid w:val="009558F6"/>
    <w:rsid w:val="009610DA"/>
    <w:rsid w:val="00961D27"/>
    <w:rsid w:val="00962D01"/>
    <w:rsid w:val="00965827"/>
    <w:rsid w:val="00965F89"/>
    <w:rsid w:val="00966E53"/>
    <w:rsid w:val="00966EA7"/>
    <w:rsid w:val="0096716F"/>
    <w:rsid w:val="00967AAC"/>
    <w:rsid w:val="00970980"/>
    <w:rsid w:val="00971721"/>
    <w:rsid w:val="00972C97"/>
    <w:rsid w:val="00973E97"/>
    <w:rsid w:val="0097469C"/>
    <w:rsid w:val="0097485E"/>
    <w:rsid w:val="00975439"/>
    <w:rsid w:val="0097547C"/>
    <w:rsid w:val="009756B1"/>
    <w:rsid w:val="0097577C"/>
    <w:rsid w:val="009760E3"/>
    <w:rsid w:val="00976BE9"/>
    <w:rsid w:val="009802DB"/>
    <w:rsid w:val="0098120B"/>
    <w:rsid w:val="00983355"/>
    <w:rsid w:val="009849F2"/>
    <w:rsid w:val="00985D5F"/>
    <w:rsid w:val="00986187"/>
    <w:rsid w:val="00987CFC"/>
    <w:rsid w:val="00987ECE"/>
    <w:rsid w:val="00990E3B"/>
    <w:rsid w:val="00991054"/>
    <w:rsid w:val="0099132B"/>
    <w:rsid w:val="009918F4"/>
    <w:rsid w:val="0099294C"/>
    <w:rsid w:val="009932DD"/>
    <w:rsid w:val="00995DCC"/>
    <w:rsid w:val="00996B38"/>
    <w:rsid w:val="00997C6C"/>
    <w:rsid w:val="009A056E"/>
    <w:rsid w:val="009A10B3"/>
    <w:rsid w:val="009A2179"/>
    <w:rsid w:val="009A2C53"/>
    <w:rsid w:val="009A2C81"/>
    <w:rsid w:val="009A5586"/>
    <w:rsid w:val="009A55C2"/>
    <w:rsid w:val="009A626B"/>
    <w:rsid w:val="009A73BE"/>
    <w:rsid w:val="009A769F"/>
    <w:rsid w:val="009A7747"/>
    <w:rsid w:val="009B0022"/>
    <w:rsid w:val="009B0828"/>
    <w:rsid w:val="009B2692"/>
    <w:rsid w:val="009B3093"/>
    <w:rsid w:val="009B4114"/>
    <w:rsid w:val="009B6E3B"/>
    <w:rsid w:val="009C00FC"/>
    <w:rsid w:val="009C0F7C"/>
    <w:rsid w:val="009C25DE"/>
    <w:rsid w:val="009C454E"/>
    <w:rsid w:val="009C64B3"/>
    <w:rsid w:val="009C7130"/>
    <w:rsid w:val="009C7799"/>
    <w:rsid w:val="009C7ED8"/>
    <w:rsid w:val="009D02DC"/>
    <w:rsid w:val="009D0861"/>
    <w:rsid w:val="009D21B9"/>
    <w:rsid w:val="009D278D"/>
    <w:rsid w:val="009D4D15"/>
    <w:rsid w:val="009D4DA2"/>
    <w:rsid w:val="009D546D"/>
    <w:rsid w:val="009D6A4E"/>
    <w:rsid w:val="009E073A"/>
    <w:rsid w:val="009E0B05"/>
    <w:rsid w:val="009E0B3B"/>
    <w:rsid w:val="009E114A"/>
    <w:rsid w:val="009E1B66"/>
    <w:rsid w:val="009E5897"/>
    <w:rsid w:val="009E5B72"/>
    <w:rsid w:val="009E5CA5"/>
    <w:rsid w:val="009E6204"/>
    <w:rsid w:val="009E6681"/>
    <w:rsid w:val="009E6B2C"/>
    <w:rsid w:val="009F022E"/>
    <w:rsid w:val="009F1631"/>
    <w:rsid w:val="009F1EB1"/>
    <w:rsid w:val="009F241D"/>
    <w:rsid w:val="009F351A"/>
    <w:rsid w:val="009F55CD"/>
    <w:rsid w:val="009F5DEF"/>
    <w:rsid w:val="009F686E"/>
    <w:rsid w:val="009F6939"/>
    <w:rsid w:val="009F7ABE"/>
    <w:rsid w:val="00A001C1"/>
    <w:rsid w:val="00A00E4E"/>
    <w:rsid w:val="00A01078"/>
    <w:rsid w:val="00A04D01"/>
    <w:rsid w:val="00A05300"/>
    <w:rsid w:val="00A05B10"/>
    <w:rsid w:val="00A062CC"/>
    <w:rsid w:val="00A06645"/>
    <w:rsid w:val="00A12F26"/>
    <w:rsid w:val="00A1401B"/>
    <w:rsid w:val="00A14653"/>
    <w:rsid w:val="00A17B88"/>
    <w:rsid w:val="00A17D55"/>
    <w:rsid w:val="00A20421"/>
    <w:rsid w:val="00A20751"/>
    <w:rsid w:val="00A23D0A"/>
    <w:rsid w:val="00A2487F"/>
    <w:rsid w:val="00A24DEA"/>
    <w:rsid w:val="00A254BC"/>
    <w:rsid w:val="00A25BBB"/>
    <w:rsid w:val="00A27C8D"/>
    <w:rsid w:val="00A27D68"/>
    <w:rsid w:val="00A30474"/>
    <w:rsid w:val="00A32097"/>
    <w:rsid w:val="00A32215"/>
    <w:rsid w:val="00A32F53"/>
    <w:rsid w:val="00A32FEB"/>
    <w:rsid w:val="00A33719"/>
    <w:rsid w:val="00A3405C"/>
    <w:rsid w:val="00A352ED"/>
    <w:rsid w:val="00A35CE2"/>
    <w:rsid w:val="00A35FDB"/>
    <w:rsid w:val="00A36666"/>
    <w:rsid w:val="00A36D3D"/>
    <w:rsid w:val="00A37573"/>
    <w:rsid w:val="00A37C9F"/>
    <w:rsid w:val="00A405FF"/>
    <w:rsid w:val="00A41411"/>
    <w:rsid w:val="00A43422"/>
    <w:rsid w:val="00A4426E"/>
    <w:rsid w:val="00A444E5"/>
    <w:rsid w:val="00A456A7"/>
    <w:rsid w:val="00A45822"/>
    <w:rsid w:val="00A45A2B"/>
    <w:rsid w:val="00A47036"/>
    <w:rsid w:val="00A5194A"/>
    <w:rsid w:val="00A531F6"/>
    <w:rsid w:val="00A53B80"/>
    <w:rsid w:val="00A54070"/>
    <w:rsid w:val="00A5705F"/>
    <w:rsid w:val="00A572EE"/>
    <w:rsid w:val="00A577D0"/>
    <w:rsid w:val="00A61AD2"/>
    <w:rsid w:val="00A62676"/>
    <w:rsid w:val="00A6314E"/>
    <w:rsid w:val="00A64422"/>
    <w:rsid w:val="00A662D1"/>
    <w:rsid w:val="00A7555E"/>
    <w:rsid w:val="00A76B12"/>
    <w:rsid w:val="00A77827"/>
    <w:rsid w:val="00A80E96"/>
    <w:rsid w:val="00A839D5"/>
    <w:rsid w:val="00A86D55"/>
    <w:rsid w:val="00A9135D"/>
    <w:rsid w:val="00A91696"/>
    <w:rsid w:val="00A92D67"/>
    <w:rsid w:val="00A9354A"/>
    <w:rsid w:val="00A93DC8"/>
    <w:rsid w:val="00A964AD"/>
    <w:rsid w:val="00A9718A"/>
    <w:rsid w:val="00A974A8"/>
    <w:rsid w:val="00A97DC6"/>
    <w:rsid w:val="00AA1241"/>
    <w:rsid w:val="00AA150F"/>
    <w:rsid w:val="00AA1F6C"/>
    <w:rsid w:val="00AA3B35"/>
    <w:rsid w:val="00AA3FC4"/>
    <w:rsid w:val="00AA4FA1"/>
    <w:rsid w:val="00AA521A"/>
    <w:rsid w:val="00AA5591"/>
    <w:rsid w:val="00AA6475"/>
    <w:rsid w:val="00AA7291"/>
    <w:rsid w:val="00AA74D3"/>
    <w:rsid w:val="00AB11CE"/>
    <w:rsid w:val="00AB2A55"/>
    <w:rsid w:val="00AB4337"/>
    <w:rsid w:val="00AB56D4"/>
    <w:rsid w:val="00AB6296"/>
    <w:rsid w:val="00AB6A06"/>
    <w:rsid w:val="00AC125C"/>
    <w:rsid w:val="00AC133C"/>
    <w:rsid w:val="00AC1B79"/>
    <w:rsid w:val="00AC1C2D"/>
    <w:rsid w:val="00AC23F2"/>
    <w:rsid w:val="00AC388B"/>
    <w:rsid w:val="00AC3ADA"/>
    <w:rsid w:val="00AC45BB"/>
    <w:rsid w:val="00AC6B71"/>
    <w:rsid w:val="00AC7A27"/>
    <w:rsid w:val="00AD0BD2"/>
    <w:rsid w:val="00AD273B"/>
    <w:rsid w:val="00AD3130"/>
    <w:rsid w:val="00AD3172"/>
    <w:rsid w:val="00AD45BE"/>
    <w:rsid w:val="00AD4AAC"/>
    <w:rsid w:val="00AD4DF2"/>
    <w:rsid w:val="00AD7072"/>
    <w:rsid w:val="00AE1CA2"/>
    <w:rsid w:val="00AE34D9"/>
    <w:rsid w:val="00AE3B8C"/>
    <w:rsid w:val="00AE5C8C"/>
    <w:rsid w:val="00AE63FA"/>
    <w:rsid w:val="00AF2EF6"/>
    <w:rsid w:val="00AF4287"/>
    <w:rsid w:val="00AF52B0"/>
    <w:rsid w:val="00AF5967"/>
    <w:rsid w:val="00B0108E"/>
    <w:rsid w:val="00B01D62"/>
    <w:rsid w:val="00B020DE"/>
    <w:rsid w:val="00B02C0F"/>
    <w:rsid w:val="00B02CA0"/>
    <w:rsid w:val="00B038A5"/>
    <w:rsid w:val="00B06962"/>
    <w:rsid w:val="00B06A72"/>
    <w:rsid w:val="00B102A7"/>
    <w:rsid w:val="00B112A3"/>
    <w:rsid w:val="00B1143D"/>
    <w:rsid w:val="00B119F5"/>
    <w:rsid w:val="00B11D63"/>
    <w:rsid w:val="00B12B68"/>
    <w:rsid w:val="00B13211"/>
    <w:rsid w:val="00B132BE"/>
    <w:rsid w:val="00B16F13"/>
    <w:rsid w:val="00B17750"/>
    <w:rsid w:val="00B17FA9"/>
    <w:rsid w:val="00B20A74"/>
    <w:rsid w:val="00B22681"/>
    <w:rsid w:val="00B237FF"/>
    <w:rsid w:val="00B2485D"/>
    <w:rsid w:val="00B268FD"/>
    <w:rsid w:val="00B2747A"/>
    <w:rsid w:val="00B31B67"/>
    <w:rsid w:val="00B322A8"/>
    <w:rsid w:val="00B355C6"/>
    <w:rsid w:val="00B40147"/>
    <w:rsid w:val="00B40351"/>
    <w:rsid w:val="00B4098B"/>
    <w:rsid w:val="00B40B5E"/>
    <w:rsid w:val="00B41A78"/>
    <w:rsid w:val="00B433EB"/>
    <w:rsid w:val="00B43F41"/>
    <w:rsid w:val="00B4540B"/>
    <w:rsid w:val="00B45CE3"/>
    <w:rsid w:val="00B4684A"/>
    <w:rsid w:val="00B47C35"/>
    <w:rsid w:val="00B47E39"/>
    <w:rsid w:val="00B508A2"/>
    <w:rsid w:val="00B50963"/>
    <w:rsid w:val="00B51AE7"/>
    <w:rsid w:val="00B52FDF"/>
    <w:rsid w:val="00B53B80"/>
    <w:rsid w:val="00B54DDF"/>
    <w:rsid w:val="00B55362"/>
    <w:rsid w:val="00B565B9"/>
    <w:rsid w:val="00B57D86"/>
    <w:rsid w:val="00B60C6C"/>
    <w:rsid w:val="00B63F81"/>
    <w:rsid w:val="00B64901"/>
    <w:rsid w:val="00B64BAE"/>
    <w:rsid w:val="00B66BF5"/>
    <w:rsid w:val="00B6789F"/>
    <w:rsid w:val="00B67E39"/>
    <w:rsid w:val="00B67EFD"/>
    <w:rsid w:val="00B70D8A"/>
    <w:rsid w:val="00B7193D"/>
    <w:rsid w:val="00B73BC1"/>
    <w:rsid w:val="00B754D2"/>
    <w:rsid w:val="00B75BF4"/>
    <w:rsid w:val="00B75EF2"/>
    <w:rsid w:val="00B77046"/>
    <w:rsid w:val="00B811AF"/>
    <w:rsid w:val="00B83C4E"/>
    <w:rsid w:val="00B86DA0"/>
    <w:rsid w:val="00B905BA"/>
    <w:rsid w:val="00B9077A"/>
    <w:rsid w:val="00B913C6"/>
    <w:rsid w:val="00B919A5"/>
    <w:rsid w:val="00B934BF"/>
    <w:rsid w:val="00B93A50"/>
    <w:rsid w:val="00B93B05"/>
    <w:rsid w:val="00B93D25"/>
    <w:rsid w:val="00B94890"/>
    <w:rsid w:val="00B95523"/>
    <w:rsid w:val="00B9594C"/>
    <w:rsid w:val="00B97312"/>
    <w:rsid w:val="00B97442"/>
    <w:rsid w:val="00B97741"/>
    <w:rsid w:val="00BA26D3"/>
    <w:rsid w:val="00BA2EDA"/>
    <w:rsid w:val="00BA3203"/>
    <w:rsid w:val="00BA529B"/>
    <w:rsid w:val="00BA5E1A"/>
    <w:rsid w:val="00BA7C8E"/>
    <w:rsid w:val="00BA7E48"/>
    <w:rsid w:val="00BB042B"/>
    <w:rsid w:val="00BB1B9A"/>
    <w:rsid w:val="00BB1EDA"/>
    <w:rsid w:val="00BB1EE9"/>
    <w:rsid w:val="00BB298F"/>
    <w:rsid w:val="00BB3448"/>
    <w:rsid w:val="00BB578F"/>
    <w:rsid w:val="00BB62B4"/>
    <w:rsid w:val="00BB6B93"/>
    <w:rsid w:val="00BC078A"/>
    <w:rsid w:val="00BC098C"/>
    <w:rsid w:val="00BC1350"/>
    <w:rsid w:val="00BC3FD4"/>
    <w:rsid w:val="00BC6A69"/>
    <w:rsid w:val="00BD0EAB"/>
    <w:rsid w:val="00BD144E"/>
    <w:rsid w:val="00BD1731"/>
    <w:rsid w:val="00BD43B4"/>
    <w:rsid w:val="00BD4D0A"/>
    <w:rsid w:val="00BD5494"/>
    <w:rsid w:val="00BD5722"/>
    <w:rsid w:val="00BD5A4E"/>
    <w:rsid w:val="00BD5F7F"/>
    <w:rsid w:val="00BE1DF8"/>
    <w:rsid w:val="00BE3F78"/>
    <w:rsid w:val="00BE4A3E"/>
    <w:rsid w:val="00BE6157"/>
    <w:rsid w:val="00BE663F"/>
    <w:rsid w:val="00BF25D3"/>
    <w:rsid w:val="00BF3C8A"/>
    <w:rsid w:val="00BF48EA"/>
    <w:rsid w:val="00BF5C3C"/>
    <w:rsid w:val="00BF5CD6"/>
    <w:rsid w:val="00C07D9E"/>
    <w:rsid w:val="00C100F7"/>
    <w:rsid w:val="00C1105C"/>
    <w:rsid w:val="00C11EFA"/>
    <w:rsid w:val="00C12E9D"/>
    <w:rsid w:val="00C1431B"/>
    <w:rsid w:val="00C15585"/>
    <w:rsid w:val="00C16315"/>
    <w:rsid w:val="00C1710A"/>
    <w:rsid w:val="00C17F7E"/>
    <w:rsid w:val="00C204FA"/>
    <w:rsid w:val="00C20FC3"/>
    <w:rsid w:val="00C21161"/>
    <w:rsid w:val="00C22ED6"/>
    <w:rsid w:val="00C2457B"/>
    <w:rsid w:val="00C26D60"/>
    <w:rsid w:val="00C273E3"/>
    <w:rsid w:val="00C30381"/>
    <w:rsid w:val="00C3052C"/>
    <w:rsid w:val="00C3229E"/>
    <w:rsid w:val="00C33343"/>
    <w:rsid w:val="00C3421E"/>
    <w:rsid w:val="00C40203"/>
    <w:rsid w:val="00C406BE"/>
    <w:rsid w:val="00C415A9"/>
    <w:rsid w:val="00C41C3C"/>
    <w:rsid w:val="00C4318A"/>
    <w:rsid w:val="00C45FC2"/>
    <w:rsid w:val="00C50CFD"/>
    <w:rsid w:val="00C50F1C"/>
    <w:rsid w:val="00C52450"/>
    <w:rsid w:val="00C54794"/>
    <w:rsid w:val="00C564F7"/>
    <w:rsid w:val="00C5669B"/>
    <w:rsid w:val="00C57122"/>
    <w:rsid w:val="00C62ED7"/>
    <w:rsid w:val="00C62F8A"/>
    <w:rsid w:val="00C63FE7"/>
    <w:rsid w:val="00C66164"/>
    <w:rsid w:val="00C71052"/>
    <w:rsid w:val="00C73DCF"/>
    <w:rsid w:val="00C74A05"/>
    <w:rsid w:val="00C75B37"/>
    <w:rsid w:val="00C810BB"/>
    <w:rsid w:val="00C81FD5"/>
    <w:rsid w:val="00C824CE"/>
    <w:rsid w:val="00C90AD8"/>
    <w:rsid w:val="00C94C7D"/>
    <w:rsid w:val="00C95E22"/>
    <w:rsid w:val="00C95EAE"/>
    <w:rsid w:val="00C97E25"/>
    <w:rsid w:val="00CA1CD2"/>
    <w:rsid w:val="00CA305D"/>
    <w:rsid w:val="00CA5624"/>
    <w:rsid w:val="00CB3E6A"/>
    <w:rsid w:val="00CB3F8C"/>
    <w:rsid w:val="00CB6E14"/>
    <w:rsid w:val="00CB7137"/>
    <w:rsid w:val="00CC0384"/>
    <w:rsid w:val="00CC1CA6"/>
    <w:rsid w:val="00CC1CDA"/>
    <w:rsid w:val="00CC1F00"/>
    <w:rsid w:val="00CC1FF7"/>
    <w:rsid w:val="00CC3D6F"/>
    <w:rsid w:val="00CC472B"/>
    <w:rsid w:val="00CC4EDC"/>
    <w:rsid w:val="00CC5B65"/>
    <w:rsid w:val="00CC68DF"/>
    <w:rsid w:val="00CC70ED"/>
    <w:rsid w:val="00CC78E2"/>
    <w:rsid w:val="00CD18F2"/>
    <w:rsid w:val="00CD21AD"/>
    <w:rsid w:val="00CE0000"/>
    <w:rsid w:val="00CE233A"/>
    <w:rsid w:val="00CE44A8"/>
    <w:rsid w:val="00CE5719"/>
    <w:rsid w:val="00CE6F43"/>
    <w:rsid w:val="00CF54C8"/>
    <w:rsid w:val="00CF5E15"/>
    <w:rsid w:val="00CF6874"/>
    <w:rsid w:val="00D006AC"/>
    <w:rsid w:val="00D019EA"/>
    <w:rsid w:val="00D025A2"/>
    <w:rsid w:val="00D02B52"/>
    <w:rsid w:val="00D02DD3"/>
    <w:rsid w:val="00D04575"/>
    <w:rsid w:val="00D10987"/>
    <w:rsid w:val="00D14EC8"/>
    <w:rsid w:val="00D14FFD"/>
    <w:rsid w:val="00D15C86"/>
    <w:rsid w:val="00D22982"/>
    <w:rsid w:val="00D23A1F"/>
    <w:rsid w:val="00D244F1"/>
    <w:rsid w:val="00D2468A"/>
    <w:rsid w:val="00D258C6"/>
    <w:rsid w:val="00D27170"/>
    <w:rsid w:val="00D273CE"/>
    <w:rsid w:val="00D32E60"/>
    <w:rsid w:val="00D33353"/>
    <w:rsid w:val="00D33534"/>
    <w:rsid w:val="00D3519A"/>
    <w:rsid w:val="00D359B8"/>
    <w:rsid w:val="00D3639A"/>
    <w:rsid w:val="00D36790"/>
    <w:rsid w:val="00D36C18"/>
    <w:rsid w:val="00D3716D"/>
    <w:rsid w:val="00D375BC"/>
    <w:rsid w:val="00D416A3"/>
    <w:rsid w:val="00D41870"/>
    <w:rsid w:val="00D450C7"/>
    <w:rsid w:val="00D451FD"/>
    <w:rsid w:val="00D46134"/>
    <w:rsid w:val="00D46CBF"/>
    <w:rsid w:val="00D46D59"/>
    <w:rsid w:val="00D472BA"/>
    <w:rsid w:val="00D508D9"/>
    <w:rsid w:val="00D512BA"/>
    <w:rsid w:val="00D53410"/>
    <w:rsid w:val="00D559E1"/>
    <w:rsid w:val="00D55A1D"/>
    <w:rsid w:val="00D57883"/>
    <w:rsid w:val="00D60545"/>
    <w:rsid w:val="00D62654"/>
    <w:rsid w:val="00D627CB"/>
    <w:rsid w:val="00D6455B"/>
    <w:rsid w:val="00D648D5"/>
    <w:rsid w:val="00D65C8C"/>
    <w:rsid w:val="00D66663"/>
    <w:rsid w:val="00D678CB"/>
    <w:rsid w:val="00D67C30"/>
    <w:rsid w:val="00D70281"/>
    <w:rsid w:val="00D703BD"/>
    <w:rsid w:val="00D70520"/>
    <w:rsid w:val="00D707AC"/>
    <w:rsid w:val="00D73564"/>
    <w:rsid w:val="00D74418"/>
    <w:rsid w:val="00D74E15"/>
    <w:rsid w:val="00D75C9D"/>
    <w:rsid w:val="00D76AC7"/>
    <w:rsid w:val="00D77538"/>
    <w:rsid w:val="00D77AA7"/>
    <w:rsid w:val="00D80214"/>
    <w:rsid w:val="00D82297"/>
    <w:rsid w:val="00D832E2"/>
    <w:rsid w:val="00D833EF"/>
    <w:rsid w:val="00D83DFB"/>
    <w:rsid w:val="00D8450A"/>
    <w:rsid w:val="00D84D55"/>
    <w:rsid w:val="00D86B24"/>
    <w:rsid w:val="00D86EE9"/>
    <w:rsid w:val="00D873E9"/>
    <w:rsid w:val="00D87F2E"/>
    <w:rsid w:val="00D9100E"/>
    <w:rsid w:val="00D91E10"/>
    <w:rsid w:val="00D94B9F"/>
    <w:rsid w:val="00D97496"/>
    <w:rsid w:val="00DA311A"/>
    <w:rsid w:val="00DA3A82"/>
    <w:rsid w:val="00DA3EC2"/>
    <w:rsid w:val="00DA455E"/>
    <w:rsid w:val="00DA517D"/>
    <w:rsid w:val="00DA592A"/>
    <w:rsid w:val="00DA61C5"/>
    <w:rsid w:val="00DA68CE"/>
    <w:rsid w:val="00DA76C9"/>
    <w:rsid w:val="00DB1652"/>
    <w:rsid w:val="00DB2061"/>
    <w:rsid w:val="00DB26E3"/>
    <w:rsid w:val="00DB34A8"/>
    <w:rsid w:val="00DB38C9"/>
    <w:rsid w:val="00DB3CCC"/>
    <w:rsid w:val="00DB49EE"/>
    <w:rsid w:val="00DB4A47"/>
    <w:rsid w:val="00DB4AE2"/>
    <w:rsid w:val="00DB7553"/>
    <w:rsid w:val="00DB7678"/>
    <w:rsid w:val="00DB768C"/>
    <w:rsid w:val="00DB7A5B"/>
    <w:rsid w:val="00DC09BA"/>
    <w:rsid w:val="00DC09D9"/>
    <w:rsid w:val="00DC1A3C"/>
    <w:rsid w:val="00DC2184"/>
    <w:rsid w:val="00DC2872"/>
    <w:rsid w:val="00DC3105"/>
    <w:rsid w:val="00DC3466"/>
    <w:rsid w:val="00DC409F"/>
    <w:rsid w:val="00DC4144"/>
    <w:rsid w:val="00DC41B2"/>
    <w:rsid w:val="00DC7068"/>
    <w:rsid w:val="00DC788B"/>
    <w:rsid w:val="00DD0E81"/>
    <w:rsid w:val="00DD215B"/>
    <w:rsid w:val="00DD26E6"/>
    <w:rsid w:val="00DD4418"/>
    <w:rsid w:val="00DD4B8E"/>
    <w:rsid w:val="00DD64FB"/>
    <w:rsid w:val="00DD6827"/>
    <w:rsid w:val="00DD725D"/>
    <w:rsid w:val="00DE24BC"/>
    <w:rsid w:val="00DE63F9"/>
    <w:rsid w:val="00DE6695"/>
    <w:rsid w:val="00DF0DE5"/>
    <w:rsid w:val="00DF6794"/>
    <w:rsid w:val="00DF7288"/>
    <w:rsid w:val="00E0156E"/>
    <w:rsid w:val="00E0183B"/>
    <w:rsid w:val="00E01CBC"/>
    <w:rsid w:val="00E03D73"/>
    <w:rsid w:val="00E0432E"/>
    <w:rsid w:val="00E04C43"/>
    <w:rsid w:val="00E061BD"/>
    <w:rsid w:val="00E0699A"/>
    <w:rsid w:val="00E07566"/>
    <w:rsid w:val="00E075B9"/>
    <w:rsid w:val="00E10F53"/>
    <w:rsid w:val="00E1103E"/>
    <w:rsid w:val="00E11DCA"/>
    <w:rsid w:val="00E123DF"/>
    <w:rsid w:val="00E133B2"/>
    <w:rsid w:val="00E13A7B"/>
    <w:rsid w:val="00E166EB"/>
    <w:rsid w:val="00E16F74"/>
    <w:rsid w:val="00E201B5"/>
    <w:rsid w:val="00E2383E"/>
    <w:rsid w:val="00E24C49"/>
    <w:rsid w:val="00E25ACF"/>
    <w:rsid w:val="00E30247"/>
    <w:rsid w:val="00E346EA"/>
    <w:rsid w:val="00E351BF"/>
    <w:rsid w:val="00E359B9"/>
    <w:rsid w:val="00E36C43"/>
    <w:rsid w:val="00E36DB1"/>
    <w:rsid w:val="00E378FF"/>
    <w:rsid w:val="00E420A7"/>
    <w:rsid w:val="00E464DD"/>
    <w:rsid w:val="00E47EED"/>
    <w:rsid w:val="00E515F9"/>
    <w:rsid w:val="00E53B15"/>
    <w:rsid w:val="00E54342"/>
    <w:rsid w:val="00E549E4"/>
    <w:rsid w:val="00E555EA"/>
    <w:rsid w:val="00E603C1"/>
    <w:rsid w:val="00E61035"/>
    <w:rsid w:val="00E6310B"/>
    <w:rsid w:val="00E63F02"/>
    <w:rsid w:val="00E64455"/>
    <w:rsid w:val="00E661FE"/>
    <w:rsid w:val="00E67655"/>
    <w:rsid w:val="00E67970"/>
    <w:rsid w:val="00E72BA1"/>
    <w:rsid w:val="00E75F84"/>
    <w:rsid w:val="00E76AB7"/>
    <w:rsid w:val="00E7705F"/>
    <w:rsid w:val="00E819FF"/>
    <w:rsid w:val="00E83326"/>
    <w:rsid w:val="00E838E4"/>
    <w:rsid w:val="00E83C46"/>
    <w:rsid w:val="00E84B63"/>
    <w:rsid w:val="00E84C0A"/>
    <w:rsid w:val="00E876AD"/>
    <w:rsid w:val="00E91D41"/>
    <w:rsid w:val="00E96EAD"/>
    <w:rsid w:val="00E97472"/>
    <w:rsid w:val="00EA0047"/>
    <w:rsid w:val="00EA1EE7"/>
    <w:rsid w:val="00EA21CA"/>
    <w:rsid w:val="00EA4275"/>
    <w:rsid w:val="00EA4BC2"/>
    <w:rsid w:val="00EA7424"/>
    <w:rsid w:val="00EB1727"/>
    <w:rsid w:val="00EB4636"/>
    <w:rsid w:val="00EC0083"/>
    <w:rsid w:val="00EC1ECF"/>
    <w:rsid w:val="00EC239C"/>
    <w:rsid w:val="00EC3ADA"/>
    <w:rsid w:val="00EC3FDD"/>
    <w:rsid w:val="00EC5587"/>
    <w:rsid w:val="00EC6B82"/>
    <w:rsid w:val="00EC6EF3"/>
    <w:rsid w:val="00ED0685"/>
    <w:rsid w:val="00ED156D"/>
    <w:rsid w:val="00ED2402"/>
    <w:rsid w:val="00ED3DF3"/>
    <w:rsid w:val="00ED5202"/>
    <w:rsid w:val="00ED67AB"/>
    <w:rsid w:val="00ED6E07"/>
    <w:rsid w:val="00ED73BC"/>
    <w:rsid w:val="00EE3730"/>
    <w:rsid w:val="00EE4170"/>
    <w:rsid w:val="00EE5822"/>
    <w:rsid w:val="00EE5A2E"/>
    <w:rsid w:val="00EE6E39"/>
    <w:rsid w:val="00EE7DB4"/>
    <w:rsid w:val="00EF1107"/>
    <w:rsid w:val="00EF3A7B"/>
    <w:rsid w:val="00EF4544"/>
    <w:rsid w:val="00EF4D99"/>
    <w:rsid w:val="00EF4E3E"/>
    <w:rsid w:val="00EF6F10"/>
    <w:rsid w:val="00F00FCC"/>
    <w:rsid w:val="00F0249A"/>
    <w:rsid w:val="00F030DE"/>
    <w:rsid w:val="00F03545"/>
    <w:rsid w:val="00F041AA"/>
    <w:rsid w:val="00F04E65"/>
    <w:rsid w:val="00F0502A"/>
    <w:rsid w:val="00F05B11"/>
    <w:rsid w:val="00F1141D"/>
    <w:rsid w:val="00F12354"/>
    <w:rsid w:val="00F14B64"/>
    <w:rsid w:val="00F14FD7"/>
    <w:rsid w:val="00F1513F"/>
    <w:rsid w:val="00F1625F"/>
    <w:rsid w:val="00F17B86"/>
    <w:rsid w:val="00F17BC1"/>
    <w:rsid w:val="00F21E5B"/>
    <w:rsid w:val="00F234EE"/>
    <w:rsid w:val="00F24210"/>
    <w:rsid w:val="00F26D2C"/>
    <w:rsid w:val="00F32C76"/>
    <w:rsid w:val="00F3379D"/>
    <w:rsid w:val="00F34008"/>
    <w:rsid w:val="00F341DE"/>
    <w:rsid w:val="00F344E4"/>
    <w:rsid w:val="00F34688"/>
    <w:rsid w:val="00F34B6C"/>
    <w:rsid w:val="00F355AA"/>
    <w:rsid w:val="00F37BC2"/>
    <w:rsid w:val="00F4082C"/>
    <w:rsid w:val="00F40F40"/>
    <w:rsid w:val="00F423DE"/>
    <w:rsid w:val="00F45875"/>
    <w:rsid w:val="00F46FE0"/>
    <w:rsid w:val="00F47D76"/>
    <w:rsid w:val="00F53AB3"/>
    <w:rsid w:val="00F54809"/>
    <w:rsid w:val="00F5615C"/>
    <w:rsid w:val="00F569EE"/>
    <w:rsid w:val="00F569FB"/>
    <w:rsid w:val="00F57595"/>
    <w:rsid w:val="00F6012C"/>
    <w:rsid w:val="00F60A28"/>
    <w:rsid w:val="00F617C8"/>
    <w:rsid w:val="00F62453"/>
    <w:rsid w:val="00F62473"/>
    <w:rsid w:val="00F64225"/>
    <w:rsid w:val="00F65185"/>
    <w:rsid w:val="00F67E63"/>
    <w:rsid w:val="00F70AA2"/>
    <w:rsid w:val="00F72E47"/>
    <w:rsid w:val="00F7382D"/>
    <w:rsid w:val="00F73BA1"/>
    <w:rsid w:val="00F76B1D"/>
    <w:rsid w:val="00F80C80"/>
    <w:rsid w:val="00F8211F"/>
    <w:rsid w:val="00F83E2F"/>
    <w:rsid w:val="00F84FD1"/>
    <w:rsid w:val="00F85A13"/>
    <w:rsid w:val="00F879A8"/>
    <w:rsid w:val="00F87B6A"/>
    <w:rsid w:val="00F9117A"/>
    <w:rsid w:val="00F91316"/>
    <w:rsid w:val="00F94DBA"/>
    <w:rsid w:val="00F97510"/>
    <w:rsid w:val="00FA095C"/>
    <w:rsid w:val="00FA0CA2"/>
    <w:rsid w:val="00FA0CB0"/>
    <w:rsid w:val="00FA1420"/>
    <w:rsid w:val="00FA2296"/>
    <w:rsid w:val="00FA27A3"/>
    <w:rsid w:val="00FA33C8"/>
    <w:rsid w:val="00FA34A7"/>
    <w:rsid w:val="00FA37CC"/>
    <w:rsid w:val="00FA3C51"/>
    <w:rsid w:val="00FA3DE2"/>
    <w:rsid w:val="00FA4D4B"/>
    <w:rsid w:val="00FA4F6A"/>
    <w:rsid w:val="00FA632F"/>
    <w:rsid w:val="00FA676C"/>
    <w:rsid w:val="00FA70CF"/>
    <w:rsid w:val="00FA73A1"/>
    <w:rsid w:val="00FB237A"/>
    <w:rsid w:val="00FB3876"/>
    <w:rsid w:val="00FB41CB"/>
    <w:rsid w:val="00FB4705"/>
    <w:rsid w:val="00FB78A5"/>
    <w:rsid w:val="00FC115C"/>
    <w:rsid w:val="00FC1EA7"/>
    <w:rsid w:val="00FC232E"/>
    <w:rsid w:val="00FC27D8"/>
    <w:rsid w:val="00FC3644"/>
    <w:rsid w:val="00FC4797"/>
    <w:rsid w:val="00FC5EBE"/>
    <w:rsid w:val="00FC5EC2"/>
    <w:rsid w:val="00FC6187"/>
    <w:rsid w:val="00FC6AF6"/>
    <w:rsid w:val="00FC79A8"/>
    <w:rsid w:val="00FD43FE"/>
    <w:rsid w:val="00FD51C2"/>
    <w:rsid w:val="00FD724E"/>
    <w:rsid w:val="00FE1FC0"/>
    <w:rsid w:val="00FE393B"/>
    <w:rsid w:val="00FE4D2D"/>
    <w:rsid w:val="00FE5635"/>
    <w:rsid w:val="00FE7B91"/>
    <w:rsid w:val="00FF0D37"/>
    <w:rsid w:val="00FF4F2C"/>
    <w:rsid w:val="00FF5E7C"/>
    <w:rsid w:val="00FF6E16"/>
    <w:rsid w:val="2E2F017C"/>
    <w:rsid w:val="60CF2E3F"/>
    <w:rsid w:val="6A644092"/>
    <w:rsid w:val="74522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uiPriority="99"/>
    <w:lsdException w:name="Hyperlink" w:uiPriority="99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34" w:unhideWhenUsed="0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SimSu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240" w:after="60"/>
      <w:outlineLvl w:val="0"/>
    </w:pPr>
    <w:rPr>
      <w:rFonts w:ascii="Cambria" w:hAnsi="Cambria" w:cs="Mang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Pr>
      <w:rFonts w:ascii="Tahoma" w:hAnsi="Tahoma" w:cs="Mangal"/>
      <w:sz w:val="16"/>
      <w:szCs w:val="16"/>
      <w:lang w:bidi="hi-IN"/>
    </w:rPr>
  </w:style>
  <w:style w:type="paragraph" w:styleId="BodyText2">
    <w:name w:val="Body Text 2"/>
    <w:basedOn w:val="Normal"/>
    <w:link w:val="BodyText2Char"/>
    <w:qFormat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unhideWhenUsed/>
    <w:pPr>
      <w:ind w:right="-720"/>
      <w:jc w:val="both"/>
    </w:pPr>
    <w:rPr>
      <w:rFonts w:ascii="Arial" w:eastAsia="Calibri" w:hAnsi="Arial" w:cs="Mangal"/>
      <w:lang w:bidi="hi-IN"/>
    </w:rPr>
  </w:style>
  <w:style w:type="paragraph" w:styleId="CommentText">
    <w:name w:val="annotation text"/>
    <w:basedOn w:val="Normal"/>
    <w:link w:val="CommentTextChar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Pr>
      <w:rFonts w:cs="Mangal"/>
      <w:b/>
      <w:bCs/>
      <w:lang w:bidi="hi-IN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rFonts w:cs="Mangal"/>
      <w:lang w:bidi="hi-IN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hAnsi="Cambria" w:cs="Mangal"/>
    </w:r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 w:cs="Mangal"/>
      <w:b/>
      <w:bCs/>
      <w:kern w:val="28"/>
      <w:sz w:val="32"/>
      <w:szCs w:val="32"/>
    </w:rPr>
  </w:style>
  <w:style w:type="character" w:styleId="CommentReference">
    <w:name w:val="annotation reference"/>
    <w:rPr>
      <w:sz w:val="16"/>
      <w:szCs w:val="16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Strong">
    <w:name w:val="Strong"/>
    <w:qFormat/>
    <w:rPr>
      <w:b/>
      <w:bCs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Pr>
      <w:sz w:val="24"/>
      <w:szCs w:val="24"/>
      <w:lang w:bidi="ar-SA"/>
    </w:rPr>
  </w:style>
  <w:style w:type="character" w:customStyle="1" w:styleId="FooterChar">
    <w:name w:val="Footer Char"/>
    <w:link w:val="Footer"/>
    <w:uiPriority w:val="99"/>
    <w:rPr>
      <w:sz w:val="24"/>
      <w:szCs w:val="24"/>
      <w:lang w:val="en-US" w:eastAsia="en-US"/>
    </w:rPr>
  </w:style>
  <w:style w:type="character" w:customStyle="1" w:styleId="CommentTextChar">
    <w:name w:val="Comment Text Char"/>
    <w:basedOn w:val="DefaultParagraphFont"/>
    <w:link w:val="CommentText"/>
  </w:style>
  <w:style w:type="character" w:customStyle="1" w:styleId="SubtitleChar">
    <w:name w:val="Subtitle Char"/>
    <w:link w:val="Subtitle"/>
    <w:rPr>
      <w:rFonts w:ascii="Cambria" w:eastAsia="Times New Roman" w:hAnsi="Cambria" w:cs="Mangal"/>
      <w:sz w:val="24"/>
      <w:szCs w:val="24"/>
      <w:lang w:val="en-US" w:eastAsia="en-US" w:bidi="ar-SA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CommentSubjectChar">
    <w:name w:val="Comment Subject Char"/>
    <w:link w:val="CommentSubject"/>
    <w:rPr>
      <w:b/>
      <w:bCs/>
    </w:rPr>
  </w:style>
  <w:style w:type="character" w:customStyle="1" w:styleId="BodyText3Char">
    <w:name w:val="Body Text 3 Char"/>
    <w:link w:val="BodyText3"/>
    <w:uiPriority w:val="99"/>
    <w:rPr>
      <w:rFonts w:ascii="Arial" w:eastAsia="Calibri" w:hAnsi="Arial" w:cs="Arial"/>
      <w:sz w:val="24"/>
      <w:szCs w:val="24"/>
    </w:rPr>
  </w:style>
  <w:style w:type="character" w:customStyle="1" w:styleId="Heading1Char">
    <w:name w:val="Heading 1 Char"/>
    <w:link w:val="Heading1"/>
    <w:rPr>
      <w:rFonts w:ascii="Cambria" w:eastAsia="Times New Roman" w:hAnsi="Cambria" w:cs="Mangal"/>
      <w:b/>
      <w:bCs/>
      <w:kern w:val="32"/>
      <w:sz w:val="32"/>
      <w:szCs w:val="32"/>
      <w:lang w:val="en-US" w:eastAsia="en-US" w:bidi="ar-SA"/>
    </w:rPr>
  </w:style>
  <w:style w:type="character" w:customStyle="1" w:styleId="TitleChar">
    <w:name w:val="Title Char"/>
    <w:link w:val="Title"/>
    <w:rPr>
      <w:rFonts w:ascii="Cambria" w:eastAsia="Times New Roman" w:hAnsi="Cambria" w:cs="Mangal"/>
      <w:b/>
      <w:bCs/>
      <w:kern w:val="28"/>
      <w:sz w:val="32"/>
      <w:szCs w:val="32"/>
      <w:lang w:val="en-US" w:eastAsia="en-US" w:bidi="ar-SA"/>
    </w:rPr>
  </w:style>
  <w:style w:type="character" w:customStyle="1" w:styleId="BodyText2Char">
    <w:name w:val="Body Text 2 Char"/>
    <w:link w:val="BodyText2"/>
    <w:qFormat/>
    <w:rPr>
      <w:sz w:val="24"/>
      <w:szCs w:val="24"/>
      <w:lang w:bidi="ar-SA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hAnsi="Calibri" w:cs="Calibri"/>
      <w:sz w:val="22"/>
      <w:szCs w:val="22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</w:pPr>
    <w:rPr>
      <w:rFonts w:ascii="Calibri" w:hAnsi="Calibri" w:cs="Calibri"/>
      <w:sz w:val="22"/>
      <w:szCs w:val="22"/>
    </w:rPr>
  </w:style>
  <w:style w:type="paragraph" w:customStyle="1" w:styleId="msolistparagraph0">
    <w:name w:val="msolistparagraph"/>
    <w:basedOn w:val="Normal"/>
    <w:pPr>
      <w:ind w:left="720"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eastAsia="SimSun" w:hAnsi="Times New Roman" w:cs="Times New Roman"/>
      <w:color w:val="000000"/>
      <w:sz w:val="24"/>
      <w:szCs w:val="24"/>
    </w:rPr>
  </w:style>
  <w:style w:type="paragraph" w:styleId="NoSpacing">
    <w:name w:val="No Spacing"/>
    <w:uiPriority w:val="1"/>
    <w:qFormat/>
    <w:rPr>
      <w:rFonts w:ascii="Times New Roman" w:eastAsia="SimSun" w:hAnsi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rsid w:val="00EF4544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EF4544"/>
    <w:rPr>
      <w:rFonts w:ascii="Times New Roman" w:eastAsia="SimSu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uiPriority="99"/>
    <w:lsdException w:name="Hyperlink" w:uiPriority="99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34" w:unhideWhenUsed="0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SimSu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240" w:after="60"/>
      <w:outlineLvl w:val="0"/>
    </w:pPr>
    <w:rPr>
      <w:rFonts w:ascii="Cambria" w:hAnsi="Cambria" w:cs="Mang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Pr>
      <w:rFonts w:ascii="Tahoma" w:hAnsi="Tahoma" w:cs="Mangal"/>
      <w:sz w:val="16"/>
      <w:szCs w:val="16"/>
      <w:lang w:bidi="hi-IN"/>
    </w:rPr>
  </w:style>
  <w:style w:type="paragraph" w:styleId="BodyText2">
    <w:name w:val="Body Text 2"/>
    <w:basedOn w:val="Normal"/>
    <w:link w:val="BodyText2Char"/>
    <w:qFormat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unhideWhenUsed/>
    <w:pPr>
      <w:ind w:right="-720"/>
      <w:jc w:val="both"/>
    </w:pPr>
    <w:rPr>
      <w:rFonts w:ascii="Arial" w:eastAsia="Calibri" w:hAnsi="Arial" w:cs="Mangal"/>
      <w:lang w:bidi="hi-IN"/>
    </w:rPr>
  </w:style>
  <w:style w:type="paragraph" w:styleId="CommentText">
    <w:name w:val="annotation text"/>
    <w:basedOn w:val="Normal"/>
    <w:link w:val="CommentTextChar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Pr>
      <w:rFonts w:cs="Mangal"/>
      <w:b/>
      <w:bCs/>
      <w:lang w:bidi="hi-IN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rFonts w:cs="Mangal"/>
      <w:lang w:bidi="hi-IN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hAnsi="Cambria" w:cs="Mangal"/>
    </w:r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 w:cs="Mangal"/>
      <w:b/>
      <w:bCs/>
      <w:kern w:val="28"/>
      <w:sz w:val="32"/>
      <w:szCs w:val="32"/>
    </w:rPr>
  </w:style>
  <w:style w:type="character" w:styleId="CommentReference">
    <w:name w:val="annotation reference"/>
    <w:rPr>
      <w:sz w:val="16"/>
      <w:szCs w:val="16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Strong">
    <w:name w:val="Strong"/>
    <w:qFormat/>
    <w:rPr>
      <w:b/>
      <w:bCs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Pr>
      <w:sz w:val="24"/>
      <w:szCs w:val="24"/>
      <w:lang w:bidi="ar-SA"/>
    </w:rPr>
  </w:style>
  <w:style w:type="character" w:customStyle="1" w:styleId="FooterChar">
    <w:name w:val="Footer Char"/>
    <w:link w:val="Footer"/>
    <w:uiPriority w:val="99"/>
    <w:rPr>
      <w:sz w:val="24"/>
      <w:szCs w:val="24"/>
      <w:lang w:val="en-US" w:eastAsia="en-US"/>
    </w:rPr>
  </w:style>
  <w:style w:type="character" w:customStyle="1" w:styleId="CommentTextChar">
    <w:name w:val="Comment Text Char"/>
    <w:basedOn w:val="DefaultParagraphFont"/>
    <w:link w:val="CommentText"/>
  </w:style>
  <w:style w:type="character" w:customStyle="1" w:styleId="SubtitleChar">
    <w:name w:val="Subtitle Char"/>
    <w:link w:val="Subtitle"/>
    <w:rPr>
      <w:rFonts w:ascii="Cambria" w:eastAsia="Times New Roman" w:hAnsi="Cambria" w:cs="Mangal"/>
      <w:sz w:val="24"/>
      <w:szCs w:val="24"/>
      <w:lang w:val="en-US" w:eastAsia="en-US" w:bidi="ar-SA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CommentSubjectChar">
    <w:name w:val="Comment Subject Char"/>
    <w:link w:val="CommentSubject"/>
    <w:rPr>
      <w:b/>
      <w:bCs/>
    </w:rPr>
  </w:style>
  <w:style w:type="character" w:customStyle="1" w:styleId="BodyText3Char">
    <w:name w:val="Body Text 3 Char"/>
    <w:link w:val="BodyText3"/>
    <w:uiPriority w:val="99"/>
    <w:rPr>
      <w:rFonts w:ascii="Arial" w:eastAsia="Calibri" w:hAnsi="Arial" w:cs="Arial"/>
      <w:sz w:val="24"/>
      <w:szCs w:val="24"/>
    </w:rPr>
  </w:style>
  <w:style w:type="character" w:customStyle="1" w:styleId="Heading1Char">
    <w:name w:val="Heading 1 Char"/>
    <w:link w:val="Heading1"/>
    <w:rPr>
      <w:rFonts w:ascii="Cambria" w:eastAsia="Times New Roman" w:hAnsi="Cambria" w:cs="Mangal"/>
      <w:b/>
      <w:bCs/>
      <w:kern w:val="32"/>
      <w:sz w:val="32"/>
      <w:szCs w:val="32"/>
      <w:lang w:val="en-US" w:eastAsia="en-US" w:bidi="ar-SA"/>
    </w:rPr>
  </w:style>
  <w:style w:type="character" w:customStyle="1" w:styleId="TitleChar">
    <w:name w:val="Title Char"/>
    <w:link w:val="Title"/>
    <w:rPr>
      <w:rFonts w:ascii="Cambria" w:eastAsia="Times New Roman" w:hAnsi="Cambria" w:cs="Mangal"/>
      <w:b/>
      <w:bCs/>
      <w:kern w:val="28"/>
      <w:sz w:val="32"/>
      <w:szCs w:val="32"/>
      <w:lang w:val="en-US" w:eastAsia="en-US" w:bidi="ar-SA"/>
    </w:rPr>
  </w:style>
  <w:style w:type="character" w:customStyle="1" w:styleId="BodyText2Char">
    <w:name w:val="Body Text 2 Char"/>
    <w:link w:val="BodyText2"/>
    <w:qFormat/>
    <w:rPr>
      <w:sz w:val="24"/>
      <w:szCs w:val="24"/>
      <w:lang w:bidi="ar-SA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hAnsi="Calibri" w:cs="Calibri"/>
      <w:sz w:val="22"/>
      <w:szCs w:val="22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</w:pPr>
    <w:rPr>
      <w:rFonts w:ascii="Calibri" w:hAnsi="Calibri" w:cs="Calibri"/>
      <w:sz w:val="22"/>
      <w:szCs w:val="22"/>
    </w:rPr>
  </w:style>
  <w:style w:type="paragraph" w:customStyle="1" w:styleId="msolistparagraph0">
    <w:name w:val="msolistparagraph"/>
    <w:basedOn w:val="Normal"/>
    <w:pPr>
      <w:ind w:left="720"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eastAsia="SimSun" w:hAnsi="Times New Roman" w:cs="Times New Roman"/>
      <w:color w:val="000000"/>
      <w:sz w:val="24"/>
      <w:szCs w:val="24"/>
    </w:rPr>
  </w:style>
  <w:style w:type="paragraph" w:styleId="NoSpacing">
    <w:name w:val="No Spacing"/>
    <w:uiPriority w:val="1"/>
    <w:qFormat/>
    <w:rPr>
      <w:rFonts w:ascii="Times New Roman" w:eastAsia="SimSun" w:hAnsi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rsid w:val="00EF4544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EF4544"/>
    <w:rPr>
      <w:rFonts w:ascii="Times New Roman" w:eastAsia="SimSu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625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6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426</Words>
  <Characters>2367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SL</vt:lpstr>
    </vt:vector>
  </TitlesOfParts>
  <Company>.</Company>
  <LinksUpToDate>false</LinksUpToDate>
  <CharactersWithSpaces>2788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</dc:title>
  <dc:creator>schitnavis</dc:creator>
  <cp:lastModifiedBy>Neelam Singh {नीलम सिंह}</cp:lastModifiedBy>
  <cp:revision>19</cp:revision>
  <cp:lastPrinted>2021-02-03T04:52:00Z</cp:lastPrinted>
  <dcterms:created xsi:type="dcterms:W3CDTF">2021-02-01T11:25:00Z</dcterms:created>
  <dcterms:modified xsi:type="dcterms:W3CDTF">2021-02-03T12:15:00Z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1033-11.2.0.9453</vt:lpwstr>
  </property>
</Properties>
</file>