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A62268B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4E07D2" w:rsidRPr="004E07D2">
        <w:rPr>
          <w:rFonts w:ascii="Book Antiqua" w:hAnsi="Book Antiqua" w:cs="Arial"/>
          <w:b/>
          <w:bCs/>
          <w:szCs w:val="22"/>
        </w:rPr>
        <w:t>CC/T/W-TW/DOM/A04/25/08791</w:t>
      </w:r>
      <w:r w:rsidR="005E7087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</w:t>
      </w:r>
      <w:r w:rsidR="00E01890">
        <w:rPr>
          <w:rFonts w:ascii="Mangal" w:hAnsi="Mangal" w:cs="Mangal"/>
          <w:b/>
          <w:bCs/>
          <w:szCs w:val="22"/>
        </w:rPr>
        <w:t>3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E01890">
        <w:rPr>
          <w:rFonts w:ascii="Mangal" w:hAnsi="Mangal" w:cs="Mangal"/>
          <w:b/>
          <w:szCs w:val="22"/>
          <w:lang w:val="en-GB"/>
        </w:rPr>
        <w:t>22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4E07D2">
        <w:rPr>
          <w:rFonts w:ascii="Mangal" w:hAnsi="Mangal" w:cs="Mangal"/>
          <w:b/>
          <w:szCs w:val="22"/>
          <w:lang w:val="en-GB"/>
        </w:rPr>
        <w:t>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024D1">
        <w:rPr>
          <w:rStyle w:val="Hyperlink"/>
          <w:rFonts w:ascii="Mangal" w:eastAsia="Times New Roman" w:hAnsi="Mangal" w:cs="Mangal"/>
          <w:szCs w:val="22"/>
          <w:lang w:val="en" w:eastAsia="en-IN"/>
        </w:rPr>
        <w:t>https://etender.powergrid.in</w:t>
      </w:r>
      <w:r>
        <w:fldChar w:fldCharType="end"/>
      </w:r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1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02535514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02D4A" w:rsidRPr="00603896">
        <w:rPr>
          <w:rFonts w:ascii="Book Antiqua" w:hAnsi="Book Antiqua" w:cs="Mangal"/>
          <w:b/>
          <w:szCs w:val="22"/>
        </w:rPr>
        <w:t>Transmission Line Package TL03</w:t>
      </w:r>
      <w:r w:rsidR="00502D4A" w:rsidRPr="00603896">
        <w:rPr>
          <w:rFonts w:ascii="Book Antiqua" w:hAnsi="Book Antiqua" w:cs="Mangal"/>
          <w:bCs/>
          <w:szCs w:val="22"/>
        </w:rPr>
        <w:t xml:space="preserve"> for (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) 220kV D/C LILO of 220 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Chikkodi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-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Mugalkhod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line with Twin Zebra conductor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sub-station, (ii) 220kV D/C line with Twin Zebra conductor from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Kudachi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sub-station, (iii) 220kV D/C line with Twin Zebra conductor from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Mahalingpur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sub-station, and (iv) 220kV D/C line with Twin Zebra conductor from 220kV AEQUS (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Hathargi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)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substation associated with "Intra-State Transmission System For Establishing 400kV Sub-station At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Along With Associated Transmission Lines (Belagavi District)” through tariff based competitive bidding (TBCB) route</w:t>
      </w:r>
      <w:r w:rsidR="00502D4A">
        <w:rPr>
          <w:rFonts w:ascii="Book Antiqua" w:hAnsi="Book Antiqua" w:cs="Mangal"/>
          <w:bCs/>
          <w:szCs w:val="22"/>
        </w:rPr>
        <w:t>.</w:t>
      </w:r>
    </w:p>
    <w:p w14:paraId="1CAE2F75" w14:textId="77C1531E" w:rsidR="007024D1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="009839CA" w:rsidRPr="00D22471">
        <w:rPr>
          <w:rFonts w:ascii="Book Antiqua" w:hAnsi="Book Antiqua" w:cs="Arial"/>
          <w:szCs w:val="22"/>
        </w:rPr>
        <w:t>CC/T/W-TW/DOM/A04/25/08791</w:t>
      </w:r>
    </w:p>
    <w:p w14:paraId="0F341355" w14:textId="77777777" w:rsidR="001B1D43" w:rsidRPr="00BF2894" w:rsidRDefault="001B1D43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2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241FE003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68FCAE73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39ABB6D4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70DEB10A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29E5A11E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0A8160F4" w14:textId="77777777" w:rsidR="001B1813" w:rsidRPr="00D46E47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F17F8B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48D571F" w14:textId="77777777" w:rsidR="001B1813" w:rsidRPr="001B1813" w:rsidRDefault="001B1813" w:rsidP="001B1813">
            <w:pPr>
              <w:jc w:val="both"/>
              <w:rPr>
                <w:rFonts w:ascii="Nirmala UI" w:hAnsi="Nirmala UI" w:cs="Nirmala UI"/>
                <w:b/>
                <w:bCs/>
                <w:sz w:val="2"/>
                <w:szCs w:val="2"/>
                <w:u w:val="single"/>
              </w:rPr>
            </w:pPr>
          </w:p>
          <w:p w14:paraId="11BD2613" w14:textId="6622251B" w:rsidR="00F17F8B" w:rsidRPr="001C258A" w:rsidRDefault="00F17F8B" w:rsidP="001B1813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63D5AF4" w14:textId="77777777" w:rsidR="00E01890" w:rsidRPr="00AC4362" w:rsidRDefault="00E01890" w:rsidP="00E01890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  <w:cs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19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>: 23:55 Hrs. (IST)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 xml:space="preserve"> तक</w:t>
            </w:r>
          </w:p>
          <w:p w14:paraId="3AD71583" w14:textId="77777777" w:rsidR="00E01890" w:rsidRDefault="00E01890" w:rsidP="00E01890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19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Time:23:55 Hrs. (IST)</w:t>
            </w:r>
          </w:p>
          <w:p w14:paraId="308871B1" w14:textId="77777777" w:rsidR="001B1813" w:rsidRPr="001B1813" w:rsidRDefault="001B1813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49F33451" w14:textId="77777777" w:rsidR="00F17F8B" w:rsidRPr="009117E0" w:rsidRDefault="00F17F8B" w:rsidP="00886B0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22AD355" w14:textId="77777777" w:rsidR="00F17F8B" w:rsidRPr="009117E0" w:rsidRDefault="00F17F8B" w:rsidP="00886B07">
            <w:pPr>
              <w:spacing w:after="0"/>
              <w:rPr>
                <w:rFonts w:ascii="Kokila" w:hAnsi="Kokila" w:cstheme="majorBidi"/>
                <w:b/>
                <w:bCs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</w:rPr>
              <w:t xml:space="preserve"> </w:t>
            </w:r>
          </w:p>
          <w:p w14:paraId="0861AF9B" w14:textId="2A97C149" w:rsidR="00F17F8B" w:rsidRPr="001B1813" w:rsidRDefault="00F17F8B" w:rsidP="00886B0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1548BF26" w14:textId="77777777" w:rsidR="00E01890" w:rsidRPr="00AC4362" w:rsidRDefault="00E01890" w:rsidP="00E01890">
            <w:pPr>
              <w:spacing w:after="0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</w:rPr>
              <w:t xml:space="preserve">: </w:t>
            </w:r>
            <w:r>
              <w:rPr>
                <w:rFonts w:ascii="Nirmala UI" w:hAnsi="Nirmala UI" w:cs="Nirmala UI"/>
                <w:sz w:val="20"/>
              </w:rPr>
              <w:t>21</w:t>
            </w:r>
            <w:r w:rsidRPr="00AC4362">
              <w:rPr>
                <w:rFonts w:ascii="Nirmala UI" w:hAnsi="Nirmala UI" w:cs="Nirmala UI"/>
                <w:sz w:val="20"/>
              </w:rPr>
              <w:t xml:space="preserve">/07/2025,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 xml:space="preserve">: 11:00 Hrs. (IST)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22D9CEE0" w14:textId="77777777" w:rsidR="00E01890" w:rsidRPr="00CA61D2" w:rsidRDefault="00E01890" w:rsidP="00E01890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21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</w:t>
            </w:r>
            <w:r>
              <w:rPr>
                <w:rFonts w:ascii="Nirmala UI" w:hAnsi="Nirmala UI" w:cs="Nirmala UI"/>
                <w:sz w:val="20"/>
              </w:rPr>
              <w:t>11:00</w:t>
            </w:r>
            <w:r w:rsidRPr="00CA61D2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34298183" w14:textId="659288ED" w:rsidR="00F17F8B" w:rsidRPr="00D46E47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</w:p>
        </w:tc>
        <w:tc>
          <w:tcPr>
            <w:tcW w:w="4536" w:type="dxa"/>
          </w:tcPr>
          <w:p w14:paraId="7B07B0D1" w14:textId="77777777" w:rsidR="001B1813" w:rsidRPr="001B1813" w:rsidRDefault="001B1813" w:rsidP="00F17F8B">
            <w:pPr>
              <w:ind w:left="-11"/>
              <w:jc w:val="both"/>
              <w:rPr>
                <w:rFonts w:ascii="Nirmala UI" w:hAnsi="Nirmala UI" w:cs="Nirmala UI"/>
                <w:b/>
                <w:bCs/>
                <w:sz w:val="2"/>
                <w:szCs w:val="2"/>
                <w:u w:val="single"/>
              </w:rPr>
            </w:pPr>
          </w:p>
          <w:p w14:paraId="0F95005D" w14:textId="52D5D457" w:rsidR="00F17F8B" w:rsidRPr="001C258A" w:rsidRDefault="00F17F8B" w:rsidP="001B1813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</w:t>
            </w:r>
          </w:p>
          <w:p w14:paraId="623BB9AA" w14:textId="67FFD1F3" w:rsidR="00F17F8B" w:rsidRPr="00AC4362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  <w:cs/>
              </w:rPr>
              <w:t xml:space="preserve"> </w:t>
            </w:r>
            <w:r w:rsidR="00E01890">
              <w:rPr>
                <w:rFonts w:ascii="Nirmala UI" w:hAnsi="Nirmala UI" w:cs="Nirmala UI"/>
                <w:sz w:val="20"/>
              </w:rPr>
              <w:t>23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>: 23:55 Hrs. (IST)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 xml:space="preserve"> तक</w:t>
            </w:r>
          </w:p>
          <w:p w14:paraId="673E7089" w14:textId="52F577EA" w:rsidR="00F17F8B" w:rsidRDefault="00F17F8B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 w:rsidR="00E01890">
              <w:rPr>
                <w:rFonts w:ascii="Nirmala UI" w:hAnsi="Nirmala UI" w:cs="Nirmala UI"/>
                <w:sz w:val="20"/>
              </w:rPr>
              <w:t>23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Time:23:55 Hrs. (IST)</w:t>
            </w:r>
          </w:p>
          <w:p w14:paraId="2083979E" w14:textId="77777777" w:rsidR="001B1813" w:rsidRPr="001B1813" w:rsidRDefault="001B1813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617018BA" w14:textId="77777777" w:rsidR="00F17F8B" w:rsidRPr="009117E0" w:rsidRDefault="00F17F8B" w:rsidP="00886B0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471730F" w14:textId="77777777" w:rsidR="00F17F8B" w:rsidRPr="009117E0" w:rsidRDefault="00F17F8B" w:rsidP="00886B07">
            <w:pPr>
              <w:spacing w:after="0"/>
              <w:rPr>
                <w:rFonts w:ascii="Kokila" w:hAnsi="Kokila" w:cstheme="majorBidi"/>
                <w:b/>
                <w:bCs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</w:rPr>
              <w:t xml:space="preserve"> </w:t>
            </w:r>
          </w:p>
          <w:p w14:paraId="580536E9" w14:textId="2E69B197" w:rsidR="00F17F8B" w:rsidRPr="001B1813" w:rsidRDefault="00F17F8B" w:rsidP="00886B0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9117E0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5B185F1C" w14:textId="3D7960E9" w:rsidR="00F17F8B" w:rsidRPr="00AC4362" w:rsidRDefault="00F17F8B" w:rsidP="00886B07">
            <w:pPr>
              <w:spacing w:after="0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</w:rPr>
              <w:t xml:space="preserve">: </w:t>
            </w:r>
            <w:r w:rsidR="009F745E">
              <w:rPr>
                <w:rFonts w:ascii="Nirmala UI" w:hAnsi="Nirmala UI" w:cs="Nirmala UI"/>
                <w:sz w:val="20"/>
              </w:rPr>
              <w:t>2</w:t>
            </w:r>
            <w:r w:rsidR="00E01890">
              <w:rPr>
                <w:rFonts w:ascii="Nirmala UI" w:hAnsi="Nirmala UI" w:cs="Nirmala UI"/>
                <w:sz w:val="20"/>
              </w:rPr>
              <w:t>5</w:t>
            </w:r>
            <w:r w:rsidRPr="00AC4362">
              <w:rPr>
                <w:rFonts w:ascii="Nirmala UI" w:hAnsi="Nirmala UI" w:cs="Nirmala UI"/>
                <w:sz w:val="20"/>
              </w:rPr>
              <w:t xml:space="preserve">/07/2025,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 xml:space="preserve">: 11:00 Hrs. (IST)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5105A68A" w14:textId="0FEC7B2F" w:rsidR="00F17F8B" w:rsidRPr="00CA61D2" w:rsidRDefault="00F17F8B" w:rsidP="00886B0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 w:rsidR="009F745E">
              <w:rPr>
                <w:rFonts w:ascii="Nirmala UI" w:hAnsi="Nirmala UI" w:cs="Nirmala UI"/>
                <w:sz w:val="20"/>
              </w:rPr>
              <w:t>2</w:t>
            </w:r>
            <w:r w:rsidR="00E01890">
              <w:rPr>
                <w:rFonts w:ascii="Nirmala UI" w:hAnsi="Nirmala UI" w:cs="Nirmala UI"/>
                <w:sz w:val="20"/>
              </w:rPr>
              <w:t>5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</w:t>
            </w:r>
            <w:r>
              <w:rPr>
                <w:rFonts w:ascii="Nirmala UI" w:hAnsi="Nirmala UI" w:cs="Nirmala UI"/>
                <w:sz w:val="20"/>
              </w:rPr>
              <w:t>11:00</w:t>
            </w:r>
            <w:r w:rsidRPr="00CA61D2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7267D45B" w:rsidR="00F17F8B" w:rsidRPr="00D46E47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9D28ED1" w14:textId="77777777" w:rsidR="001368FE" w:rsidRDefault="001368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3F625A90" w14:textId="77777777" w:rsidR="001368FE" w:rsidRPr="00374C8D" w:rsidRDefault="001368FE" w:rsidP="001368FE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3B390DA5" w14:textId="77777777" w:rsidR="001368FE" w:rsidRPr="000C50C4" w:rsidRDefault="001368FE" w:rsidP="001368FE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16CD49C9" w14:textId="77777777" w:rsidR="001368FE" w:rsidRPr="00374C8D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C946B80" w14:textId="77777777" w:rsidR="001368FE" w:rsidRPr="00374C8D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4ECF247" w14:textId="77777777" w:rsidR="001368FE" w:rsidRPr="00374C8D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1177365" w14:textId="77777777" w:rsidR="001368FE" w:rsidRPr="00374C8D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BB2CF39" w14:textId="77777777" w:rsidR="001368FE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Saurabh Chakrawarti</w:t>
      </w:r>
    </w:p>
    <w:p w14:paraId="65C475E7" w14:textId="77777777" w:rsidR="001368FE" w:rsidRPr="00374C8D" w:rsidRDefault="001368FE" w:rsidP="001368FE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3CEC0199" w14:textId="77777777" w:rsidR="001368FE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EF1053A" w14:textId="77777777" w:rsidR="001368FE" w:rsidRPr="00D46E47" w:rsidRDefault="001368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74A99D8" w14:textId="08E6E797" w:rsidR="00831016" w:rsidRPr="00D46E47" w:rsidRDefault="0083101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831016" w:rsidRPr="00D46E47" w:rsidSect="007024D1">
      <w:headerReference w:type="default" r:id="rId13"/>
      <w:footerReference w:type="default" r:id="rId14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C634B" w14:textId="77777777" w:rsidR="00C86C80" w:rsidRDefault="00C86C80" w:rsidP="00B16323">
      <w:pPr>
        <w:spacing w:after="0" w:line="240" w:lineRule="auto"/>
      </w:pPr>
      <w:r>
        <w:separator/>
      </w:r>
    </w:p>
  </w:endnote>
  <w:endnote w:type="continuationSeparator" w:id="0">
    <w:p w14:paraId="63879D40" w14:textId="77777777" w:rsidR="00C86C80" w:rsidRDefault="00C86C8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41CB2" w14:textId="77777777" w:rsidR="00C86C80" w:rsidRDefault="00C86C80" w:rsidP="00B16323">
      <w:pPr>
        <w:spacing w:after="0" w:line="240" w:lineRule="auto"/>
      </w:pPr>
      <w:r>
        <w:separator/>
      </w:r>
    </w:p>
  </w:footnote>
  <w:footnote w:type="continuationSeparator" w:id="0">
    <w:p w14:paraId="778248C6" w14:textId="77777777" w:rsidR="00C86C80" w:rsidRDefault="00C86C8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368FE"/>
    <w:rsid w:val="0015072B"/>
    <w:rsid w:val="00151431"/>
    <w:rsid w:val="00151A73"/>
    <w:rsid w:val="0017099E"/>
    <w:rsid w:val="00177E22"/>
    <w:rsid w:val="001A4FB5"/>
    <w:rsid w:val="001B042E"/>
    <w:rsid w:val="001B1813"/>
    <w:rsid w:val="001B1D43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07D2"/>
    <w:rsid w:val="004E2716"/>
    <w:rsid w:val="00502D4A"/>
    <w:rsid w:val="005151AC"/>
    <w:rsid w:val="00523EDE"/>
    <w:rsid w:val="00525678"/>
    <w:rsid w:val="00534D60"/>
    <w:rsid w:val="0053736B"/>
    <w:rsid w:val="005459E6"/>
    <w:rsid w:val="005579C0"/>
    <w:rsid w:val="00562ADA"/>
    <w:rsid w:val="0056625C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5E7087"/>
    <w:rsid w:val="00607565"/>
    <w:rsid w:val="0061342F"/>
    <w:rsid w:val="006358F7"/>
    <w:rsid w:val="00657269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FA8"/>
    <w:rsid w:val="007F7841"/>
    <w:rsid w:val="0080064F"/>
    <w:rsid w:val="00804D62"/>
    <w:rsid w:val="008070F1"/>
    <w:rsid w:val="00823125"/>
    <w:rsid w:val="00831016"/>
    <w:rsid w:val="00841534"/>
    <w:rsid w:val="00850D79"/>
    <w:rsid w:val="00851B76"/>
    <w:rsid w:val="0087413C"/>
    <w:rsid w:val="00886B07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2036E"/>
    <w:rsid w:val="00957108"/>
    <w:rsid w:val="009575C3"/>
    <w:rsid w:val="009603ED"/>
    <w:rsid w:val="009617AA"/>
    <w:rsid w:val="00965175"/>
    <w:rsid w:val="0098098F"/>
    <w:rsid w:val="009839CA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9F745E"/>
    <w:rsid w:val="00A017CE"/>
    <w:rsid w:val="00A05510"/>
    <w:rsid w:val="00A05BE6"/>
    <w:rsid w:val="00A10C91"/>
    <w:rsid w:val="00A1227C"/>
    <w:rsid w:val="00A27EA0"/>
    <w:rsid w:val="00A31EF1"/>
    <w:rsid w:val="00A446ED"/>
    <w:rsid w:val="00A46CED"/>
    <w:rsid w:val="00A50891"/>
    <w:rsid w:val="00A50B58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E70BD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62EC9"/>
    <w:rsid w:val="00C668E3"/>
    <w:rsid w:val="00C75032"/>
    <w:rsid w:val="00C84AD4"/>
    <w:rsid w:val="00C86C80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9227C"/>
    <w:rsid w:val="00DA77BD"/>
    <w:rsid w:val="00DB3312"/>
    <w:rsid w:val="00DC12BD"/>
    <w:rsid w:val="00DC17ED"/>
    <w:rsid w:val="00DE420C"/>
    <w:rsid w:val="00DE4346"/>
    <w:rsid w:val="00DF53D6"/>
    <w:rsid w:val="00E01890"/>
    <w:rsid w:val="00E01BCC"/>
    <w:rsid w:val="00E05199"/>
    <w:rsid w:val="00E07F0E"/>
    <w:rsid w:val="00E25142"/>
    <w:rsid w:val="00E425F9"/>
    <w:rsid w:val="00E5037A"/>
    <w:rsid w:val="00E515C5"/>
    <w:rsid w:val="00E56A5F"/>
    <w:rsid w:val="00E7021E"/>
    <w:rsid w:val="00E906A0"/>
    <w:rsid w:val="00E9377C"/>
    <w:rsid w:val="00E945EE"/>
    <w:rsid w:val="00EB5CCD"/>
    <w:rsid w:val="00EB7C7C"/>
    <w:rsid w:val="00EE370A"/>
    <w:rsid w:val="00EE632F"/>
    <w:rsid w:val="00EF5405"/>
    <w:rsid w:val="00EF6AA2"/>
    <w:rsid w:val="00F00635"/>
    <w:rsid w:val="00F01BA8"/>
    <w:rsid w:val="00F17F8B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24</cp:revision>
  <cp:lastPrinted>2024-01-08T07:31:00Z</cp:lastPrinted>
  <dcterms:created xsi:type="dcterms:W3CDTF">2025-01-17T04:40:00Z</dcterms:created>
  <dcterms:modified xsi:type="dcterms:W3CDTF">2025-07-22T04:31:00Z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2025-07-07T05:12:40Z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1e8f8722-a3f6-49e3-a976-2e7dd4ea157d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