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3B" w:rsidRDefault="004E2BD4">
      <w:pPr>
        <w:pStyle w:val="BodyText"/>
        <w:ind w:left="83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874370" cy="1943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3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3B" w:rsidRDefault="004E2BD4">
      <w:pPr>
        <w:pStyle w:val="BodyText"/>
        <w:spacing w:before="6"/>
        <w:rPr>
          <w:rFonts w:ascii="Times New Roman"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4947942</wp:posOffset>
            </wp:positionH>
            <wp:positionV relativeFrom="paragraph">
              <wp:posOffset>167894</wp:posOffset>
            </wp:positionV>
            <wp:extent cx="2187815" cy="10715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815" cy="10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F3B" w:rsidRDefault="004E2BD4">
      <w:pPr>
        <w:pStyle w:val="Heading1"/>
        <w:tabs>
          <w:tab w:val="left" w:pos="9551"/>
        </w:tabs>
        <w:spacing w:before="23"/>
      </w:pPr>
      <w:r>
        <w:t>Ref. No.:</w:t>
      </w:r>
      <w:r>
        <w:rPr>
          <w:spacing w:val="-3"/>
        </w:rPr>
        <w:t xml:space="preserve"> </w:t>
      </w:r>
      <w:r>
        <w:t>CC-CS/G3/OBD</w:t>
      </w:r>
      <w:r>
        <w:rPr>
          <w:spacing w:val="-2"/>
        </w:rPr>
        <w:t xml:space="preserve"> </w:t>
      </w:r>
      <w:r>
        <w:t>EX-I</w:t>
      </w:r>
      <w:r>
        <w:tab/>
        <w:t>Date:</w:t>
      </w:r>
      <w:r>
        <w:rPr>
          <w:spacing w:val="1"/>
        </w:rPr>
        <w:t xml:space="preserve"> </w:t>
      </w:r>
      <w:r>
        <w:t>10</w:t>
      </w:r>
      <w:r>
        <w:t>/06/2020</w:t>
      </w:r>
    </w:p>
    <w:p w:rsidR="00A67F3B" w:rsidRDefault="00A67F3B">
      <w:pPr>
        <w:pStyle w:val="BodyText"/>
        <w:spacing w:before="2"/>
        <w:rPr>
          <w:b/>
          <w:sz w:val="15"/>
        </w:rPr>
      </w:pPr>
    </w:p>
    <w:p w:rsidR="00A67F3B" w:rsidRDefault="004E2BD4">
      <w:pPr>
        <w:spacing w:before="66"/>
        <w:ind w:left="1439"/>
        <w:rPr>
          <w:b/>
          <w:sz w:val="21"/>
        </w:rPr>
      </w:pPr>
      <w:r>
        <w:rPr>
          <w:b/>
          <w:sz w:val="21"/>
          <w:shd w:val="clear" w:color="auto" w:fill="C0C0C0"/>
        </w:rPr>
        <w:t>&lt;&lt; TO ALL THE PROSPECTIVE BIDDERS &gt;&gt;</w:t>
      </w:r>
    </w:p>
    <w:p w:rsidR="00A67F3B" w:rsidRDefault="00A67F3B">
      <w:pPr>
        <w:pStyle w:val="BodyText"/>
        <w:rPr>
          <w:b/>
        </w:rPr>
      </w:pPr>
    </w:p>
    <w:p w:rsidR="00A67F3B" w:rsidRDefault="004E2BD4">
      <w:pPr>
        <w:ind w:left="2071" w:right="560" w:hanging="632"/>
        <w:rPr>
          <w:b/>
          <w:sz w:val="21"/>
        </w:rPr>
      </w:pPr>
      <w:r>
        <w:rPr>
          <w:b/>
          <w:sz w:val="21"/>
        </w:rPr>
        <w:t xml:space="preserve">Sub: Supply &amp; Retro-fitment of 145KV DC Breakers at </w:t>
      </w:r>
      <w:proofErr w:type="spellStart"/>
      <w:r>
        <w:rPr>
          <w:b/>
          <w:sz w:val="21"/>
        </w:rPr>
        <w:t>Rihand</w:t>
      </w:r>
      <w:proofErr w:type="spellEnd"/>
      <w:r>
        <w:rPr>
          <w:b/>
          <w:sz w:val="21"/>
        </w:rPr>
        <w:t xml:space="preserve"> &amp; </w:t>
      </w:r>
      <w:proofErr w:type="spellStart"/>
      <w:r>
        <w:rPr>
          <w:b/>
          <w:sz w:val="21"/>
        </w:rPr>
        <w:t>Dadri</w:t>
      </w:r>
      <w:proofErr w:type="spellEnd"/>
      <w:r>
        <w:rPr>
          <w:b/>
          <w:sz w:val="21"/>
        </w:rPr>
        <w:t xml:space="preserve"> HVDC Terminals under Add-cap for </w:t>
      </w:r>
      <w:proofErr w:type="spellStart"/>
      <w:r>
        <w:rPr>
          <w:b/>
          <w:sz w:val="21"/>
        </w:rPr>
        <w:t>Rihand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Dadri</w:t>
      </w:r>
      <w:proofErr w:type="spellEnd"/>
      <w:r>
        <w:rPr>
          <w:b/>
          <w:sz w:val="21"/>
        </w:rPr>
        <w:t xml:space="preserve"> refurbishment;</w:t>
      </w:r>
    </w:p>
    <w:p w:rsidR="00A67F3B" w:rsidRDefault="004E2BD4">
      <w:pPr>
        <w:spacing w:before="2"/>
        <w:ind w:left="2071"/>
        <w:rPr>
          <w:b/>
          <w:sz w:val="21"/>
        </w:rPr>
      </w:pPr>
      <w:r>
        <w:rPr>
          <w:b/>
          <w:sz w:val="21"/>
        </w:rPr>
        <w:t>Specification No.: CC-CS/762-NR1/MISC-4001/3/G3</w:t>
      </w:r>
    </w:p>
    <w:p w:rsidR="00A67F3B" w:rsidRDefault="004E2BD4">
      <w:pPr>
        <w:spacing w:before="159"/>
        <w:ind w:left="3357" w:right="2465" w:firstLine="708"/>
        <w:rPr>
          <w:b/>
          <w:sz w:val="21"/>
        </w:rPr>
      </w:pPr>
      <w:r>
        <w:rPr>
          <w:b/>
          <w:sz w:val="21"/>
        </w:rPr>
        <w:t>(Domestic Competitive Bidding; Funding: Domestic) [Single Stage Two Envelope System (under e-Procurement)]</w:t>
      </w:r>
    </w:p>
    <w:p w:rsidR="00A67F3B" w:rsidRDefault="004E2BD4">
      <w:pPr>
        <w:tabs>
          <w:tab w:val="left" w:pos="11303"/>
        </w:tabs>
        <w:spacing w:before="165"/>
        <w:ind w:left="1411"/>
        <w:rPr>
          <w:b/>
          <w:i/>
          <w:sz w:val="20"/>
        </w:rPr>
      </w:pPr>
      <w:r>
        <w:rPr>
          <w:b/>
          <w:i/>
          <w:spacing w:val="-27"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..Reg.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Extension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downloading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4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Bidding</w:t>
      </w:r>
      <w:proofErr w:type="gramEnd"/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Documents,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Bid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Submission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&amp;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Bid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Opening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Date.</w:t>
      </w:r>
      <w:r>
        <w:rPr>
          <w:b/>
          <w:i/>
          <w:sz w:val="20"/>
          <w:u w:val="single"/>
        </w:rPr>
        <w:tab/>
      </w:r>
    </w:p>
    <w:p w:rsidR="00A67F3B" w:rsidRDefault="004E2BD4">
      <w:pPr>
        <w:pStyle w:val="BodyText"/>
        <w:spacing w:before="168"/>
        <w:ind w:left="1439"/>
      </w:pPr>
      <w:r>
        <w:t>Dear Sir(s),</w:t>
      </w:r>
    </w:p>
    <w:p w:rsidR="00A67F3B" w:rsidRDefault="00A67F3B">
      <w:pPr>
        <w:pStyle w:val="BodyText"/>
        <w:spacing w:before="1"/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</w:pPr>
      <w:r>
        <w:t>1.0</w:t>
      </w:r>
      <w:r>
        <w:tab/>
      </w:r>
      <w:r>
        <w:t xml:space="preserve">This has reference to the bidding documents for the subject package uploaded </w:t>
      </w:r>
      <w:proofErr w:type="spellStart"/>
      <w:r>
        <w:t>alongwith</w:t>
      </w:r>
      <w:proofErr w:type="spellEnd"/>
      <w:r>
        <w:t xml:space="preserve"> IFB, on the portal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https://pgcileps.buyjunction.in</w:t>
      </w:r>
      <w:r>
        <w:rPr>
          <w:color w:val="0000FF"/>
        </w:rPr>
        <w:t xml:space="preserve"> </w:t>
      </w:r>
      <w:r>
        <w:t>and subsequently issued amendments &amp;</w:t>
      </w:r>
      <w:r>
        <w:rPr>
          <w:spacing w:val="-20"/>
        </w:rPr>
        <w:t xml:space="preserve"> </w:t>
      </w:r>
      <w:r>
        <w:t>clarifications.</w:t>
      </w:r>
    </w:p>
    <w:p w:rsidR="00A67F3B" w:rsidRDefault="00A67F3B">
      <w:pPr>
        <w:pStyle w:val="BodyText"/>
        <w:spacing w:before="6"/>
        <w:rPr>
          <w:sz w:val="14"/>
        </w:rPr>
      </w:pPr>
    </w:p>
    <w:p w:rsidR="00A67F3B" w:rsidRDefault="00A67F3B" w:rsidP="004E2BD4">
      <w:pPr>
        <w:pStyle w:val="BodyText"/>
        <w:tabs>
          <w:tab w:val="left" w:pos="2159"/>
        </w:tabs>
        <w:spacing w:line="232" w:lineRule="auto"/>
        <w:ind w:left="2159" w:right="560" w:hanging="720"/>
      </w:pPr>
      <w:r w:rsidRPr="00A67F3B">
        <w:rPr>
          <w:sz w:val="22"/>
        </w:rPr>
        <w:pict>
          <v:rect id="_x0000_s1026" style="position:absolute;left:0;text-align:left;margin-left:530.05pt;margin-top:70.8pt;width:2.75pt;height:1.1pt;z-index:-251657728;mso-position-horizontal-relative:page" fillcolor="black" stroked="f">
            <w10:wrap anchorx="page"/>
          </v:rect>
        </w:pict>
      </w:r>
      <w:r w:rsidR="004E2BD4">
        <w:t>1.1</w:t>
      </w:r>
      <w:r w:rsidR="004E2BD4">
        <w:tab/>
      </w:r>
      <w:r w:rsidR="004E2BD4">
        <w:t xml:space="preserve">The date of downloading of Bidding Documents and deadline for submission of Bids &amp; the </w:t>
      </w:r>
      <w:r w:rsidR="004E2BD4">
        <w:rPr>
          <w:b/>
        </w:rPr>
        <w:t xml:space="preserve">date for Bid Opening are hereby extended </w:t>
      </w:r>
      <w:r w:rsidR="004E2BD4">
        <w:t>and rescheduled as per the following</w:t>
      </w:r>
      <w:r w:rsidR="004E2BD4">
        <w:rPr>
          <w:spacing w:val="-18"/>
        </w:rPr>
        <w:t xml:space="preserve"> </w:t>
      </w:r>
      <w:r w:rsidR="004E2BD4">
        <w:t>program:</w:t>
      </w:r>
    </w:p>
    <w:p w:rsidR="00A67F3B" w:rsidRDefault="00A67F3B">
      <w:pPr>
        <w:pStyle w:val="BodyText"/>
        <w:spacing w:before="2"/>
        <w:rPr>
          <w:sz w:val="14"/>
        </w:rPr>
      </w:pPr>
    </w:p>
    <w:tbl>
      <w:tblPr>
        <w:tblW w:w="0" w:type="auto"/>
        <w:tblInd w:w="2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4589"/>
      </w:tblGrid>
      <w:tr w:rsidR="00A67F3B">
        <w:trPr>
          <w:trHeight w:val="261"/>
        </w:trPr>
        <w:tc>
          <w:tcPr>
            <w:tcW w:w="4680" w:type="dxa"/>
          </w:tcPr>
          <w:p w:rsidR="00A67F3B" w:rsidRDefault="004E2BD4">
            <w:pPr>
              <w:pStyle w:val="TableParagraph"/>
              <w:spacing w:line="231" w:lineRule="exact"/>
              <w:ind w:left="1565" w:right="1558"/>
              <w:jc w:val="center"/>
              <w:rPr>
                <w:rFonts w:ascii="Arial Narrow"/>
                <w:sz w:val="21"/>
              </w:rPr>
            </w:pPr>
            <w:r>
              <w:rPr>
                <w:rFonts w:ascii="Arial Narrow"/>
                <w:w w:val="110"/>
                <w:sz w:val="21"/>
              </w:rPr>
              <w:t>Existing Schedule</w:t>
            </w:r>
          </w:p>
        </w:tc>
        <w:tc>
          <w:tcPr>
            <w:tcW w:w="4589" w:type="dxa"/>
          </w:tcPr>
          <w:p w:rsidR="00A67F3B" w:rsidRDefault="004E2BD4">
            <w:pPr>
              <w:pStyle w:val="TableParagraph"/>
              <w:spacing w:line="231" w:lineRule="exact"/>
              <w:ind w:left="1509" w:right="1502"/>
              <w:jc w:val="center"/>
              <w:rPr>
                <w:rFonts w:ascii="Arial Narrow"/>
                <w:sz w:val="21"/>
              </w:rPr>
            </w:pPr>
            <w:r>
              <w:rPr>
                <w:rFonts w:ascii="Arial Narrow"/>
                <w:w w:val="110"/>
                <w:sz w:val="21"/>
              </w:rPr>
              <w:t>Revised Schedule</w:t>
            </w:r>
          </w:p>
        </w:tc>
      </w:tr>
      <w:tr w:rsidR="00A67F3B">
        <w:trPr>
          <w:trHeight w:val="2416"/>
        </w:trPr>
        <w:tc>
          <w:tcPr>
            <w:tcW w:w="4680" w:type="dxa"/>
          </w:tcPr>
          <w:p w:rsidR="00A67F3B" w:rsidRDefault="004E2BD4">
            <w:pPr>
              <w:pStyle w:val="TableParagraph"/>
              <w:spacing w:line="219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Downloading of Bidding Documents:</w:t>
            </w:r>
          </w:p>
          <w:p w:rsidR="00A67F3B" w:rsidRDefault="004E2BD4">
            <w:pPr>
              <w:pStyle w:val="TableParagraph"/>
              <w:ind w:left="9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upto</w:t>
            </w:r>
            <w:proofErr w:type="spellEnd"/>
            <w:proofErr w:type="gramEnd"/>
            <w:r>
              <w:rPr>
                <w:sz w:val="20"/>
              </w:rPr>
              <w:t xml:space="preserve"> 10/06/</w:t>
            </w:r>
            <w:r>
              <w:rPr>
                <w:sz w:val="20"/>
              </w:rPr>
              <w:t>2020, Time:11:00 hrs.</w:t>
            </w:r>
          </w:p>
          <w:p w:rsidR="00A67F3B" w:rsidRDefault="004E2BD4">
            <w:pPr>
              <w:pStyle w:val="TableParagraph"/>
              <w:spacing w:before="173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Bid Submission</w:t>
            </w:r>
            <w:r>
              <w:rPr>
                <w:sz w:val="20"/>
              </w:rPr>
              <w:t>: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Soft Copy part of bids:</w:t>
            </w:r>
          </w:p>
          <w:p w:rsidR="00A67F3B" w:rsidRDefault="004E2B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Date: 10/06/2020,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Hard Copy part of bids:</w:t>
            </w:r>
          </w:p>
          <w:p w:rsidR="00A67F3B" w:rsidRDefault="004E2BD4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Date: 12/06/2020,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</w:t>
            </w:r>
          </w:p>
          <w:p w:rsidR="00A67F3B" w:rsidRDefault="004E2BD4">
            <w:pPr>
              <w:pStyle w:val="TableParagraph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Bid Opening (1st Envelope):</w:t>
            </w:r>
          </w:p>
          <w:p w:rsidR="00A67F3B" w:rsidRDefault="004E2BD4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 xml:space="preserve">Date: 12/06/2020,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11:30 Hrs</w:t>
            </w:r>
          </w:p>
        </w:tc>
        <w:tc>
          <w:tcPr>
            <w:tcW w:w="4589" w:type="dxa"/>
          </w:tcPr>
          <w:p w:rsidR="00A67F3B" w:rsidRDefault="004E2BD4">
            <w:pPr>
              <w:pStyle w:val="TableParagraph"/>
              <w:spacing w:line="219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Downloading of Bidding Documents:</w:t>
            </w:r>
          </w:p>
          <w:p w:rsidR="00A67F3B" w:rsidRDefault="004E2BD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Extended till 01/07/2020,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A67F3B" w:rsidRDefault="004E2BD4">
            <w:pPr>
              <w:pStyle w:val="TableParagraph"/>
              <w:spacing w:before="173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Bid Submission</w:t>
            </w:r>
            <w:r>
              <w:rPr>
                <w:sz w:val="20"/>
              </w:rPr>
              <w:t>: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Soft Copy part of bids:</w:t>
            </w:r>
          </w:p>
          <w:p w:rsidR="00A67F3B" w:rsidRDefault="004E2B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Date: 01/07/2020,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Hard Copy part of bids:</w:t>
            </w:r>
          </w:p>
          <w:p w:rsidR="00A67F3B" w:rsidRDefault="004E2BD4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Date: 03/07/2020,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</w:t>
            </w:r>
          </w:p>
          <w:p w:rsidR="00A67F3B" w:rsidRDefault="004E2BD4">
            <w:pPr>
              <w:pStyle w:val="TableParagraph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Bid Opening (1st Envelo</w:t>
            </w:r>
            <w:r>
              <w:rPr>
                <w:b/>
                <w:sz w:val="20"/>
                <w:u w:val="thick"/>
              </w:rPr>
              <w:t>pe):</w:t>
            </w:r>
          </w:p>
          <w:p w:rsidR="00A67F3B" w:rsidRDefault="004E2BD4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 xml:space="preserve">Date: 03/07/2020,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11:30 Hrs</w:t>
            </w:r>
          </w:p>
        </w:tc>
      </w:tr>
    </w:tbl>
    <w:p w:rsidR="004E2BD4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rPr>
          <w:sz w:val="20"/>
        </w:rPr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rPr>
          <w:sz w:val="20"/>
        </w:rPr>
      </w:pPr>
      <w:r>
        <w:rPr>
          <w:sz w:val="20"/>
        </w:rPr>
        <w:t>1.2</w:t>
      </w:r>
      <w:r>
        <w:rPr>
          <w:sz w:val="20"/>
        </w:rPr>
        <w:tab/>
      </w:r>
      <w:r>
        <w:rPr>
          <w:sz w:val="20"/>
        </w:rPr>
        <w:t>You are requested to ensure validity of Bid, to be submitted by you, based on the above revised</w:t>
      </w:r>
      <w:r>
        <w:rPr>
          <w:spacing w:val="-30"/>
          <w:sz w:val="20"/>
        </w:rPr>
        <w:t xml:space="preserve"> </w:t>
      </w:r>
      <w:r>
        <w:rPr>
          <w:sz w:val="20"/>
        </w:rPr>
        <w:t>dates.</w:t>
      </w:r>
    </w:p>
    <w:p w:rsidR="00A67F3B" w:rsidRDefault="00A67F3B">
      <w:pPr>
        <w:pStyle w:val="BodyText"/>
        <w:spacing w:before="8"/>
        <w:rPr>
          <w:sz w:val="17"/>
        </w:rPr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jc w:val="both"/>
      </w:pPr>
      <w:r>
        <w:t>2.0</w:t>
      </w:r>
      <w:r>
        <w:tab/>
        <w:t>Except for the above, all other terms and conditions of the Bidding Documents thereof remain unchanged.</w:t>
      </w:r>
    </w:p>
    <w:p w:rsidR="00A67F3B" w:rsidRDefault="00A67F3B">
      <w:pPr>
        <w:pStyle w:val="BodyText"/>
        <w:spacing w:before="4"/>
        <w:rPr>
          <w:sz w:val="15"/>
        </w:rPr>
      </w:pPr>
    </w:p>
    <w:p w:rsidR="00A67F3B" w:rsidRDefault="004E2BD4">
      <w:pPr>
        <w:pStyle w:val="BodyText"/>
        <w:spacing w:before="67"/>
        <w:ind w:left="1456"/>
      </w:pPr>
      <w:r>
        <w:t>Thanking you,</w:t>
      </w:r>
    </w:p>
    <w:p w:rsidR="00A67F3B" w:rsidRDefault="004E2BD4">
      <w:pPr>
        <w:pStyle w:val="BodyText"/>
        <w:spacing w:before="1"/>
        <w:ind w:left="7528" w:right="545" w:firstLine="1867"/>
      </w:pPr>
      <w:r>
        <w:t>For and on behalf of Power Grid Corporation of India</w:t>
      </w:r>
      <w:r>
        <w:rPr>
          <w:spacing w:val="-9"/>
        </w:rPr>
        <w:t xml:space="preserve"> </w:t>
      </w:r>
      <w:r>
        <w:t>Limited,</w:t>
      </w:r>
    </w:p>
    <w:p w:rsidR="00A67F3B" w:rsidRDefault="00A67F3B">
      <w:pPr>
        <w:pStyle w:val="BodyText"/>
        <w:spacing w:before="10"/>
        <w:rPr>
          <w:sz w:val="18"/>
        </w:rPr>
      </w:pPr>
    </w:p>
    <w:p w:rsidR="00A67F3B" w:rsidRDefault="004E2BD4">
      <w:pPr>
        <w:tabs>
          <w:tab w:val="left" w:pos="11272"/>
        </w:tabs>
        <w:spacing w:before="63"/>
        <w:ind w:left="9398"/>
        <w:rPr>
          <w:sz w:val="23"/>
        </w:rPr>
      </w:pPr>
      <w:r>
        <w:rPr>
          <w:spacing w:val="9"/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>X</w:t>
      </w:r>
      <w:r>
        <w:rPr>
          <w:sz w:val="23"/>
          <w:u w:val="single"/>
        </w:rPr>
        <w:tab/>
      </w:r>
    </w:p>
    <w:p w:rsidR="00A67F3B" w:rsidRDefault="004E2BD4">
      <w:pPr>
        <w:spacing w:before="37" w:line="285" w:lineRule="auto"/>
        <w:ind w:left="9472" w:right="1521"/>
        <w:rPr>
          <w:rFonts w:ascii="Tahoma"/>
          <w:sz w:val="8"/>
        </w:rPr>
      </w:pPr>
      <w:proofErr w:type="spellStart"/>
      <w:r>
        <w:rPr>
          <w:rFonts w:ascii="Tahoma"/>
          <w:sz w:val="8"/>
        </w:rPr>
        <w:t>Kaushalendra</w:t>
      </w:r>
      <w:proofErr w:type="spellEnd"/>
      <w:r>
        <w:rPr>
          <w:rFonts w:ascii="Tahoma"/>
          <w:sz w:val="8"/>
        </w:rPr>
        <w:t xml:space="preserve"> Singh DGM (CS-G3)</w:t>
      </w:r>
    </w:p>
    <w:p w:rsidR="00A67F3B" w:rsidRDefault="00A67F3B">
      <w:pPr>
        <w:pStyle w:val="BodyText"/>
        <w:rPr>
          <w:rFonts w:ascii="Tahoma"/>
          <w:sz w:val="20"/>
        </w:rPr>
      </w:pPr>
    </w:p>
    <w:p w:rsidR="00A67F3B" w:rsidRDefault="00A67F3B">
      <w:pPr>
        <w:pStyle w:val="BodyText"/>
        <w:rPr>
          <w:rFonts w:ascii="Tahoma"/>
          <w:sz w:val="20"/>
        </w:rPr>
      </w:pPr>
    </w:p>
    <w:p w:rsidR="00A67F3B" w:rsidRDefault="004E2BD4">
      <w:pPr>
        <w:pStyle w:val="BodyText"/>
        <w:spacing w:before="4"/>
        <w:rPr>
          <w:rFonts w:ascii="Tahoma"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196063</wp:posOffset>
            </wp:positionV>
            <wp:extent cx="7175805" cy="44367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805" cy="44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F3B" w:rsidRDefault="00A67F3B">
      <w:pPr>
        <w:rPr>
          <w:rFonts w:ascii="Tahoma"/>
        </w:rPr>
        <w:sectPr w:rsidR="00A67F3B">
          <w:type w:val="continuous"/>
          <w:pgSz w:w="12240" w:h="15840"/>
          <w:pgMar w:top="220" w:right="400" w:bottom="0" w:left="0" w:header="720" w:footer="720" w:gutter="0"/>
          <w:cols w:space="720"/>
        </w:sectPr>
      </w:pPr>
    </w:p>
    <w:p w:rsidR="00A67F3B" w:rsidRDefault="00A67F3B">
      <w:pPr>
        <w:pStyle w:val="BodyText"/>
        <w:spacing w:before="4"/>
        <w:rPr>
          <w:rFonts w:ascii="Times New Roman"/>
          <w:sz w:val="17"/>
        </w:rPr>
      </w:pPr>
    </w:p>
    <w:sectPr w:rsidR="00A67F3B" w:rsidSect="00A67F3B">
      <w:pgSz w:w="12240" w:h="15840"/>
      <w:pgMar w:top="1500" w:right="4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14"/>
    <w:multiLevelType w:val="hybridMultilevel"/>
    <w:tmpl w:val="0B72621A"/>
    <w:lvl w:ilvl="0" w:tplc="0E4CDCB2">
      <w:start w:val="1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en-US"/>
      </w:rPr>
    </w:lvl>
    <w:lvl w:ilvl="1" w:tplc="4ECEB3EE">
      <w:numFmt w:val="none"/>
      <w:lvlText w:val=""/>
      <w:lvlJc w:val="left"/>
      <w:pPr>
        <w:tabs>
          <w:tab w:val="num" w:pos="360"/>
        </w:tabs>
      </w:pPr>
    </w:lvl>
    <w:lvl w:ilvl="2" w:tplc="21CE2B22"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en-US"/>
      </w:rPr>
    </w:lvl>
    <w:lvl w:ilvl="3" w:tplc="0A4C58CA">
      <w:numFmt w:val="bullet"/>
      <w:lvlText w:val="•"/>
      <w:lvlJc w:val="left"/>
      <w:pPr>
        <w:ind w:left="5064" w:hanging="720"/>
      </w:pPr>
      <w:rPr>
        <w:rFonts w:hint="default"/>
        <w:lang w:val="en-US" w:eastAsia="en-US" w:bidi="en-US"/>
      </w:rPr>
    </w:lvl>
    <w:lvl w:ilvl="4" w:tplc="BD0C0F74"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en-US"/>
      </w:rPr>
    </w:lvl>
    <w:lvl w:ilvl="5" w:tplc="32DEEE30"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en-US"/>
      </w:rPr>
    </w:lvl>
    <w:lvl w:ilvl="6" w:tplc="57548F4A"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en-US"/>
      </w:rPr>
    </w:lvl>
    <w:lvl w:ilvl="7" w:tplc="7DBC2148">
      <w:numFmt w:val="bullet"/>
      <w:lvlText w:val="•"/>
      <w:lvlJc w:val="left"/>
      <w:pPr>
        <w:ind w:left="8936" w:hanging="720"/>
      </w:pPr>
      <w:rPr>
        <w:rFonts w:hint="default"/>
        <w:lang w:val="en-US" w:eastAsia="en-US" w:bidi="en-US"/>
      </w:rPr>
    </w:lvl>
    <w:lvl w:ilvl="8" w:tplc="26981D22">
      <w:numFmt w:val="bullet"/>
      <w:lvlText w:val="•"/>
      <w:lvlJc w:val="left"/>
      <w:pPr>
        <w:ind w:left="9904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67F3B"/>
    <w:rsid w:val="004E2BD4"/>
    <w:rsid w:val="00A6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F3B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A67F3B"/>
    <w:pPr>
      <w:ind w:left="143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F3B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A67F3B"/>
    <w:pPr>
      <w:ind w:left="2159" w:right="560" w:hanging="720"/>
    </w:pPr>
  </w:style>
  <w:style w:type="paragraph" w:customStyle="1" w:styleId="TableParagraph">
    <w:name w:val="Table Paragraph"/>
    <w:basedOn w:val="Normal"/>
    <w:uiPriority w:val="1"/>
    <w:qFormat/>
    <w:rsid w:val="00A67F3B"/>
    <w:pPr>
      <w:spacing w:line="22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D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OBD EXTN LETTER1.doc</dc:title>
  <dc:creator>60003018</dc:creator>
  <cp:lastModifiedBy>acer</cp:lastModifiedBy>
  <cp:revision>2</cp:revision>
  <dcterms:created xsi:type="dcterms:W3CDTF">2020-06-10T03:49:00Z</dcterms:created>
  <dcterms:modified xsi:type="dcterms:W3CDTF">2020-06-10T03:57:00Z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2020-06-10T00:00:00Z</vt:filetime>
  </property>
  <property fmtid="{D5CDD505-2E9C-101B-9397-08002B2CF9AE}" pid="5" name="_MarkAsFinal">
    <vt:bool>true</vt:bool>
  </property>
</Properties>
</file>