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C04301">
        <w:trPr>
          <w:trHeight w:val="628"/>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0C62C0" w14:textId="663E1461" w:rsidR="00631E9E" w:rsidRPr="00C04301" w:rsidRDefault="00C04301" w:rsidP="00C04301">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PRANIT Portal of POWERGRID </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24B5160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C04301">
        <w:rPr>
          <w:rFonts w:ascii="Book Antiqua" w:eastAsia="Times New Roman" w:hAnsi="Book Antiqua" w:cstheme="minorHAnsi"/>
          <w:sz w:val="24"/>
          <w:szCs w:val="24"/>
          <w:highlight w:val="yellow"/>
          <w:lang w:bidi="ar-SA"/>
        </w:rPr>
        <w:t xml:space="preserve">POWERGRID have </w:t>
      </w:r>
      <w:proofErr w:type="gramStart"/>
      <w:r w:rsidRPr="00C04301">
        <w:rPr>
          <w:rFonts w:ascii="Book Antiqua" w:eastAsia="Times New Roman" w:hAnsi="Book Antiqua" w:cstheme="minorHAnsi"/>
          <w:sz w:val="24"/>
          <w:szCs w:val="24"/>
          <w:highlight w:val="yellow"/>
          <w:lang w:bidi="ar-SA"/>
        </w:rPr>
        <w:t>made arrangements</w:t>
      </w:r>
      <w:proofErr w:type="gramEnd"/>
      <w:r w:rsidRPr="00C04301">
        <w:rPr>
          <w:rFonts w:ascii="Book Antiqua" w:eastAsia="Times New Roman" w:hAnsi="Book Antiqua" w:cstheme="minorHAnsi"/>
          <w:sz w:val="24"/>
          <w:szCs w:val="24"/>
          <w:highlight w:val="yellow"/>
          <w:lang w:bidi="ar-SA"/>
        </w:rPr>
        <w:t xml:space="preserve"> </w:t>
      </w:r>
      <w:r w:rsidR="00C04301">
        <w:rPr>
          <w:rFonts w:ascii="Book Antiqua" w:eastAsia="Times New Roman" w:hAnsi="Book Antiqua" w:cstheme="minorHAnsi"/>
          <w:sz w:val="24"/>
          <w:szCs w:val="24"/>
          <w:highlight w:val="yellow"/>
          <w:lang w:bidi="ar-SA"/>
        </w:rPr>
        <w:t xml:space="preserve">on PRANIT Portal, </w:t>
      </w:r>
      <w:r w:rsidRPr="00C04301">
        <w:rPr>
          <w:rFonts w:ascii="Book Antiqua" w:eastAsia="Times New Roman" w:hAnsi="Book Antiqua" w:cstheme="minorHAnsi"/>
          <w:sz w:val="24"/>
          <w:szCs w:val="24"/>
          <w:highlight w:val="yellow"/>
          <w:lang w:bidi="ar-SA"/>
        </w:rPr>
        <w:t xml:space="preserve">POWERGRID’s </w:t>
      </w:r>
      <w:proofErr w:type="gramStart"/>
      <w:r w:rsidR="00C04301">
        <w:rPr>
          <w:rFonts w:ascii="Book Antiqua" w:eastAsia="Times New Roman" w:hAnsi="Book Antiqua" w:cstheme="minorHAnsi"/>
          <w:sz w:val="24"/>
          <w:szCs w:val="24"/>
          <w:highlight w:val="yellow"/>
          <w:lang w:bidi="ar-SA"/>
        </w:rPr>
        <w:t>own,</w:t>
      </w:r>
      <w:proofErr w:type="gramEnd"/>
      <w:r w:rsid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Application</w:t>
      </w:r>
      <w:r w:rsidRPr="00C04301">
        <w:rPr>
          <w:rFonts w:ascii="Book Antiqua" w:eastAsia="Times New Roman" w:hAnsi="Book Antiqua" w:cstheme="minorHAnsi"/>
          <w:sz w:val="24"/>
          <w:szCs w:val="24"/>
          <w:highlight w:val="yellow"/>
          <w:lang w:bidi="ar-SA"/>
        </w:rPr>
        <w:t xml:space="preserve"> </w:t>
      </w:r>
      <w:r w:rsidRPr="00C04301">
        <w:rPr>
          <w:rFonts w:ascii="Book Antiqua" w:eastAsia="Times New Roman" w:hAnsi="Book Antiqua" w:cstheme="minorHAnsi"/>
          <w:b/>
          <w:bCs/>
          <w:sz w:val="24"/>
          <w:szCs w:val="24"/>
          <w:highlight w:val="yellow"/>
          <w:lang w:bidi="ar-SA"/>
        </w:rPr>
        <w:t>Service Provider</w:t>
      </w:r>
      <w:r w:rsidR="00E37890" w:rsidRP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ASP</w:t>
      </w:r>
      <w:r w:rsidR="00E37890" w:rsidRPr="00C04301">
        <w:rPr>
          <w:rFonts w:ascii="Book Antiqua" w:eastAsia="Times New Roman" w:hAnsi="Book Antiqua" w:cstheme="minorHAnsi"/>
          <w:sz w:val="24"/>
          <w:szCs w:val="24"/>
          <w:highlight w:val="yellow"/>
          <w:lang w:bidi="ar-SA"/>
        </w:rPr>
        <w:t>)</w:t>
      </w:r>
      <w:r w:rsidR="00C04301">
        <w:rPr>
          <w:rFonts w:ascii="Book Antiqua" w:eastAsia="Times New Roman" w:hAnsi="Book Antiqua" w:cstheme="minorHAnsi"/>
          <w:sz w:val="24"/>
          <w:szCs w:val="24"/>
          <w:highlight w:val="yellow"/>
          <w:lang w:bidi="ar-SA"/>
        </w:rPr>
        <w:t>,</w:t>
      </w:r>
      <w:r w:rsidRPr="00C04301">
        <w:rPr>
          <w:rFonts w:ascii="Book Antiqua" w:eastAsia="Times New Roman" w:hAnsi="Book Antiqua" w:cstheme="minorHAnsi"/>
          <w:sz w:val="24"/>
          <w:szCs w:val="24"/>
          <w:highlight w:val="yellow"/>
          <w:lang w:bidi="ar-SA"/>
        </w:rPr>
        <w:t xml:space="preserve"> for e-Reverse Auction.</w:t>
      </w:r>
      <w:r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57414C15"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03F19FE8"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345508" w:rsidRPr="00357F40">
        <w:rPr>
          <w:rFonts w:ascii="Book Antiqua" w:eastAsia="Times New Roman" w:hAnsi="Book Antiqua" w:cstheme="minorHAnsi"/>
          <w:b/>
          <w:bCs/>
          <w:sz w:val="24"/>
          <w:szCs w:val="24"/>
          <w:lang w:bidi="ar-SA"/>
        </w:rPr>
        <w:t>along with</w:t>
      </w:r>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345508">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3515E44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t>
      </w:r>
      <w:r w:rsidR="004741DC">
        <w:rPr>
          <w:rFonts w:ascii="Book Antiqua" w:eastAsia="Times New Roman" w:hAnsi="Book Antiqua" w:cstheme="minorHAnsi"/>
          <w:b/>
          <w:bCs/>
          <w:sz w:val="24"/>
          <w:szCs w:val="24"/>
          <w:lang w:val="en-IN" w:bidi="ar-SA"/>
        </w:rPr>
        <w:t xml:space="preserve"> </w:t>
      </w:r>
      <w:r w:rsidR="00EB21D4" w:rsidRPr="00357F40">
        <w:rPr>
          <w:rFonts w:ascii="Book Antiqua" w:eastAsia="Times New Roman" w:hAnsi="Book Antiqua" w:cstheme="minorHAnsi"/>
          <w:b/>
          <w:bCs/>
          <w:sz w:val="24"/>
          <w:szCs w:val="24"/>
          <w:lang w:val="en-IN" w:bidi="ar-SA"/>
        </w:rPr>
        <w:t>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23E34F1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t>
      </w:r>
      <w:r w:rsidR="004741DC">
        <w:rPr>
          <w:rFonts w:ascii="Book Antiqua" w:eastAsia="Times New Roman" w:hAnsi="Book Antiqua" w:cstheme="minorHAnsi"/>
          <w:b/>
          <w:bCs/>
          <w:sz w:val="24"/>
          <w:szCs w:val="24"/>
          <w:lang w:bidi="ar-SA"/>
        </w:rPr>
        <w:t xml:space="preserve"> </w:t>
      </w:r>
      <w:r w:rsidR="00EB21D4" w:rsidRPr="00357F40">
        <w:rPr>
          <w:rFonts w:ascii="Book Antiqua" w:eastAsia="Times New Roman" w:hAnsi="Book Antiqua" w:cstheme="minorHAnsi"/>
          <w:b/>
          <w:bCs/>
          <w:sz w:val="24"/>
          <w:szCs w:val="24"/>
          <w:lang w:bidi="ar-SA"/>
        </w:rPr>
        <w:t>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w:t>
      </w:r>
      <w:r w:rsidR="00166EF2" w:rsidRPr="00357F40">
        <w:rPr>
          <w:rFonts w:ascii="Book Antiqua" w:eastAsia="Times New Roman" w:hAnsi="Book Antiqua" w:cstheme="minorHAnsi"/>
          <w:b/>
          <w:sz w:val="24"/>
          <w:szCs w:val="24"/>
          <w:lang w:bidi="ar-SA"/>
        </w:rPr>
        <w:lastRenderedPageBreak/>
        <w:t>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36427C">
      <w:headerReference w:type="default" r:id="rId10"/>
      <w:footerReference w:type="default" r:id="rId11"/>
      <w:pgSz w:w="11906" w:h="16838"/>
      <w:pgMar w:top="1440" w:right="1440" w:bottom="1440" w:left="1440" w:header="720" w:footer="3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CC59" w14:textId="77777777" w:rsidR="00CE6AA6" w:rsidRDefault="00CE6AA6" w:rsidP="005C1719">
      <w:pPr>
        <w:spacing w:after="0" w:line="240" w:lineRule="auto"/>
      </w:pPr>
      <w:r>
        <w:separator/>
      </w:r>
    </w:p>
  </w:endnote>
  <w:endnote w:type="continuationSeparator" w:id="0">
    <w:p w14:paraId="5AFA78B9" w14:textId="77777777" w:rsidR="00CE6AA6" w:rsidRDefault="00CE6AA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44" w14:textId="0E705CFC" w:rsidR="0064498C" w:rsidRPr="0064498C" w:rsidRDefault="00000000"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2C49F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39.75pt">
          <v:imagedata r:id="rId1" o:title=""/>
          <o:lock v:ext="edit" ungrouping="t" rotation="t" cropping="t" verticies="t" text="t" grouping="t"/>
          <o:signatureline v:ext="edit" id="{56E17B8E-33FD-465B-986F-387C08DE56E0}" provid="{00000000-0000-0000-0000-000000000000}" o:suggestedsigner="Manogna C L" o:suggestedsigner2="Chief Manager (C&amp;M)"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F69CF" w14:textId="77777777" w:rsidR="00CE6AA6" w:rsidRDefault="00CE6AA6" w:rsidP="005C1719">
      <w:pPr>
        <w:spacing w:after="0" w:line="240" w:lineRule="auto"/>
      </w:pPr>
      <w:r>
        <w:separator/>
      </w:r>
    </w:p>
  </w:footnote>
  <w:footnote w:type="continuationSeparator" w:id="0">
    <w:p w14:paraId="08E5E782" w14:textId="77777777" w:rsidR="00CE6AA6" w:rsidRDefault="00CE6AA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93C56">
    <w:pPr>
      <w:pStyle w:val="Header"/>
      <w:tabs>
        <w:tab w:val="left" w:pos="9251"/>
      </w:tabs>
      <w:jc w:val="both"/>
      <w:rPr>
        <w:rFonts w:ascii="Book Antiqua" w:hAnsi="Book Antiqua"/>
        <w:lang w:val="en-IN"/>
      </w:rPr>
    </w:pPr>
  </w:p>
  <w:p w14:paraId="6B0030D8" w14:textId="77777777" w:rsidR="00105C90" w:rsidRDefault="00105C90" w:rsidP="00E93C56">
    <w:pPr>
      <w:jc w:val="both"/>
      <w:rPr>
        <w:rFonts w:ascii="Book Antiqua" w:hAnsi="Book Antiqua" w:cs="Arial"/>
        <w:b/>
        <w:bCs/>
        <w:sz w:val="20"/>
        <w:lang w:val="en-IN"/>
      </w:rPr>
    </w:pPr>
    <w:r w:rsidRPr="00E9706F">
      <w:rPr>
        <w:rFonts w:ascii="Book Antiqua" w:hAnsi="Book Antiqua"/>
        <w:b/>
        <w:bCs/>
        <w:color w:val="0000FF"/>
        <w:lang w:val="en-IN"/>
      </w:rPr>
      <w:t xml:space="preserve">Augmentation of </w:t>
    </w:r>
    <w:r>
      <w:rPr>
        <w:rFonts w:ascii="Book Antiqua" w:hAnsi="Book Antiqua"/>
        <w:b/>
        <w:bCs/>
        <w:color w:val="0000FF"/>
        <w:lang w:val="en-IN"/>
      </w:rPr>
      <w:t>T</w:t>
    </w:r>
    <w:r w:rsidRPr="00E9706F">
      <w:rPr>
        <w:rFonts w:ascii="Book Antiqua" w:hAnsi="Book Antiqua"/>
        <w:b/>
        <w:bCs/>
        <w:color w:val="0000FF"/>
        <w:lang w:val="en-IN"/>
      </w:rPr>
      <w:t>ransformation capacity at 400/220KV</w:t>
    </w:r>
    <w:r>
      <w:rPr>
        <w:rFonts w:ascii="Book Antiqua" w:hAnsi="Book Antiqua"/>
        <w:b/>
        <w:bCs/>
        <w:color w:val="0000FF"/>
        <w:lang w:val="en-IN"/>
      </w:rPr>
      <w:t xml:space="preserve"> </w:t>
    </w:r>
    <w:r w:rsidRPr="00E9706F">
      <w:rPr>
        <w:rFonts w:ascii="Book Antiqua" w:hAnsi="Book Antiqua"/>
        <w:b/>
        <w:bCs/>
        <w:color w:val="0000FF"/>
        <w:lang w:val="en-IN"/>
      </w:rPr>
      <w:t>Nagarjuna</w:t>
    </w:r>
    <w:r>
      <w:rPr>
        <w:rFonts w:ascii="Book Antiqua" w:hAnsi="Book Antiqua"/>
        <w:b/>
        <w:bCs/>
        <w:color w:val="0000FF"/>
        <w:lang w:val="en-IN"/>
      </w:rPr>
      <w:t xml:space="preserve"> Sa</w:t>
    </w:r>
    <w:r w:rsidRPr="00E9706F">
      <w:rPr>
        <w:rFonts w:ascii="Book Antiqua" w:hAnsi="Book Antiqua"/>
        <w:b/>
        <w:bCs/>
        <w:color w:val="0000FF"/>
        <w:lang w:val="en-IN"/>
      </w:rPr>
      <w:t xml:space="preserve">gar </w:t>
    </w:r>
    <w:r>
      <w:rPr>
        <w:rFonts w:ascii="Book Antiqua" w:hAnsi="Book Antiqua"/>
        <w:b/>
        <w:bCs/>
        <w:color w:val="0000FF"/>
        <w:lang w:val="en-IN"/>
      </w:rPr>
      <w:t>S</w:t>
    </w:r>
    <w:r w:rsidRPr="00E9706F">
      <w:rPr>
        <w:rFonts w:ascii="Book Antiqua" w:hAnsi="Book Antiqua"/>
        <w:b/>
        <w:bCs/>
        <w:color w:val="0000FF"/>
        <w:lang w:val="en-IN"/>
      </w:rPr>
      <w:t>ubstation in Andhra</w:t>
    </w:r>
    <w:r>
      <w:rPr>
        <w:rFonts w:ascii="Book Antiqua" w:hAnsi="Book Antiqua"/>
        <w:b/>
        <w:bCs/>
        <w:color w:val="0000FF"/>
        <w:lang w:val="en-IN"/>
      </w:rPr>
      <w:t xml:space="preserve"> P</w:t>
    </w:r>
    <w:r w:rsidRPr="00E9706F">
      <w:rPr>
        <w:rFonts w:ascii="Book Antiqua" w:hAnsi="Book Antiqua"/>
        <w:b/>
        <w:bCs/>
        <w:color w:val="0000FF"/>
        <w:lang w:val="en-IN"/>
      </w:rPr>
      <w:t>radesh by 1X500MVA, 400/220KV</w:t>
    </w:r>
    <w:r>
      <w:rPr>
        <w:rFonts w:ascii="Book Antiqua" w:hAnsi="Book Antiqua"/>
        <w:b/>
        <w:bCs/>
        <w:color w:val="0000FF"/>
        <w:lang w:val="en-IN"/>
      </w:rPr>
      <w:t xml:space="preserve"> </w:t>
    </w:r>
    <w:r w:rsidRPr="00E9706F">
      <w:rPr>
        <w:rFonts w:ascii="Book Antiqua" w:hAnsi="Book Antiqua"/>
        <w:b/>
        <w:bCs/>
        <w:color w:val="0000FF"/>
        <w:lang w:val="en-IN"/>
      </w:rPr>
      <w:t xml:space="preserve">ICT(4th) and Conversion of 80MVAR </w:t>
    </w:r>
    <w:r>
      <w:rPr>
        <w:rFonts w:ascii="Book Antiqua" w:hAnsi="Book Antiqua"/>
        <w:b/>
        <w:bCs/>
        <w:color w:val="0000FF"/>
        <w:lang w:val="en-IN"/>
      </w:rPr>
      <w:t>F</w:t>
    </w:r>
    <w:r w:rsidRPr="00E9706F">
      <w:rPr>
        <w:rFonts w:ascii="Book Antiqua" w:hAnsi="Book Antiqua"/>
        <w:b/>
        <w:bCs/>
        <w:color w:val="0000FF"/>
        <w:lang w:val="en-IN"/>
      </w:rPr>
      <w:t xml:space="preserve">ixed </w:t>
    </w:r>
    <w:r>
      <w:rPr>
        <w:rFonts w:ascii="Book Antiqua" w:hAnsi="Book Antiqua"/>
        <w:b/>
        <w:bCs/>
        <w:color w:val="0000FF"/>
        <w:lang w:val="en-IN"/>
      </w:rPr>
      <w:t>L</w:t>
    </w:r>
    <w:r w:rsidRPr="00E9706F">
      <w:rPr>
        <w:rFonts w:ascii="Book Antiqua" w:hAnsi="Book Antiqua"/>
        <w:b/>
        <w:bCs/>
        <w:color w:val="0000FF"/>
        <w:lang w:val="en-IN"/>
      </w:rPr>
      <w:t xml:space="preserve">ine </w:t>
    </w:r>
    <w:r>
      <w:rPr>
        <w:rFonts w:ascii="Book Antiqua" w:hAnsi="Book Antiqua"/>
        <w:b/>
        <w:bCs/>
        <w:color w:val="0000FF"/>
        <w:lang w:val="en-IN"/>
      </w:rPr>
      <w:t>R</w:t>
    </w:r>
    <w:r w:rsidRPr="00E9706F">
      <w:rPr>
        <w:rFonts w:ascii="Book Antiqua" w:hAnsi="Book Antiqua"/>
        <w:b/>
        <w:bCs/>
        <w:color w:val="0000FF"/>
        <w:lang w:val="en-IN"/>
      </w:rPr>
      <w:t>eactor at Nellore end on</w:t>
    </w:r>
    <w:r>
      <w:rPr>
        <w:rFonts w:ascii="Book Antiqua" w:hAnsi="Book Antiqua"/>
        <w:b/>
        <w:bCs/>
        <w:color w:val="0000FF"/>
        <w:lang w:val="en-IN"/>
      </w:rPr>
      <w:t xml:space="preserve"> </w:t>
    </w:r>
    <w:r w:rsidRPr="00E9706F">
      <w:rPr>
        <w:rFonts w:ascii="Book Antiqua" w:hAnsi="Book Antiqua"/>
        <w:b/>
        <w:bCs/>
        <w:color w:val="0000FF"/>
        <w:lang w:val="en-IN"/>
      </w:rPr>
      <w:t xml:space="preserve">Vijayawada- Nellore 400KV D/C </w:t>
    </w:r>
    <w:r>
      <w:rPr>
        <w:rFonts w:ascii="Book Antiqua" w:hAnsi="Book Antiqua"/>
        <w:b/>
        <w:bCs/>
        <w:color w:val="0000FF"/>
        <w:lang w:val="en-IN"/>
      </w:rPr>
      <w:t>L</w:t>
    </w:r>
    <w:r w:rsidRPr="00E9706F">
      <w:rPr>
        <w:rFonts w:ascii="Book Antiqua" w:hAnsi="Book Antiqua"/>
        <w:b/>
        <w:bCs/>
        <w:color w:val="0000FF"/>
        <w:lang w:val="en-IN"/>
      </w:rPr>
      <w:t>ine</w:t>
    </w:r>
    <w:r>
      <w:rPr>
        <w:rFonts w:ascii="Book Antiqua" w:hAnsi="Book Antiqua"/>
        <w:b/>
        <w:bCs/>
        <w:color w:val="0000FF"/>
        <w:lang w:val="en-IN"/>
      </w:rPr>
      <w:t xml:space="preserve"> </w:t>
    </w:r>
    <w:r w:rsidRPr="00E9706F">
      <w:rPr>
        <w:rFonts w:ascii="Book Antiqua" w:hAnsi="Book Antiqua"/>
        <w:b/>
        <w:bCs/>
        <w:color w:val="0000FF"/>
        <w:lang w:val="en-IN"/>
      </w:rPr>
      <w:t>(</w:t>
    </w:r>
    <w:r>
      <w:rPr>
        <w:rFonts w:ascii="Book Antiqua" w:hAnsi="Book Antiqua"/>
        <w:b/>
        <w:bCs/>
        <w:color w:val="0000FF"/>
        <w:lang w:val="en-IN"/>
      </w:rPr>
      <w:t>L</w:t>
    </w:r>
    <w:r w:rsidRPr="00E9706F">
      <w:rPr>
        <w:rFonts w:ascii="Book Antiqua" w:hAnsi="Book Antiqua"/>
        <w:b/>
        <w:bCs/>
        <w:color w:val="0000FF"/>
        <w:lang w:val="en-IN"/>
      </w:rPr>
      <w:t xml:space="preserve">ine-2) to </w:t>
    </w:r>
    <w:r>
      <w:rPr>
        <w:rFonts w:ascii="Book Antiqua" w:hAnsi="Book Antiqua"/>
        <w:b/>
        <w:bCs/>
        <w:color w:val="0000FF"/>
        <w:lang w:val="en-IN"/>
      </w:rPr>
      <w:t>S</w:t>
    </w:r>
    <w:r w:rsidRPr="00E9706F">
      <w:rPr>
        <w:rFonts w:ascii="Book Antiqua" w:hAnsi="Book Antiqua"/>
        <w:b/>
        <w:bCs/>
        <w:color w:val="0000FF"/>
        <w:lang w:val="en-IN"/>
      </w:rPr>
      <w:t xml:space="preserve">witchable </w:t>
    </w:r>
    <w:r>
      <w:rPr>
        <w:rFonts w:ascii="Book Antiqua" w:hAnsi="Book Antiqua"/>
        <w:b/>
        <w:bCs/>
        <w:color w:val="0000FF"/>
        <w:lang w:val="en-IN"/>
      </w:rPr>
      <w:t>L</w:t>
    </w:r>
    <w:r w:rsidRPr="00E9706F">
      <w:rPr>
        <w:rFonts w:ascii="Book Antiqua" w:hAnsi="Book Antiqua"/>
        <w:b/>
        <w:bCs/>
        <w:color w:val="0000FF"/>
        <w:lang w:val="en-IN"/>
      </w:rPr>
      <w:t xml:space="preserve">ine </w:t>
    </w:r>
    <w:r>
      <w:rPr>
        <w:rFonts w:ascii="Book Antiqua" w:hAnsi="Book Antiqua"/>
        <w:b/>
        <w:bCs/>
        <w:color w:val="0000FF"/>
        <w:lang w:val="en-IN"/>
      </w:rPr>
      <w:t>R</w:t>
    </w:r>
    <w:r w:rsidRPr="00E9706F">
      <w:rPr>
        <w:rFonts w:ascii="Book Antiqua" w:hAnsi="Book Antiqua"/>
        <w:b/>
        <w:bCs/>
        <w:color w:val="0000FF"/>
        <w:lang w:val="en-IN"/>
      </w:rPr>
      <w:t>eactor along</w:t>
    </w:r>
    <w:r>
      <w:rPr>
        <w:rFonts w:ascii="Book Antiqua" w:hAnsi="Book Antiqua"/>
        <w:b/>
        <w:bCs/>
        <w:color w:val="0000FF"/>
        <w:lang w:val="en-IN"/>
      </w:rPr>
      <w:t xml:space="preserve"> </w:t>
    </w:r>
    <w:r w:rsidRPr="00E9706F">
      <w:rPr>
        <w:rFonts w:ascii="Book Antiqua" w:hAnsi="Book Antiqua"/>
        <w:b/>
        <w:bCs/>
        <w:color w:val="0000FF"/>
        <w:lang w:val="en-IN"/>
      </w:rPr>
      <w:t xml:space="preserve">with NGR and its </w:t>
    </w:r>
    <w:r>
      <w:rPr>
        <w:rFonts w:ascii="Book Antiqua" w:hAnsi="Book Antiqua"/>
        <w:b/>
        <w:bCs/>
        <w:color w:val="0000FF"/>
        <w:lang w:val="en-IN"/>
      </w:rPr>
      <w:t>B</w:t>
    </w:r>
    <w:r w:rsidRPr="00E9706F">
      <w:rPr>
        <w:rFonts w:ascii="Book Antiqua" w:hAnsi="Book Antiqua"/>
        <w:b/>
        <w:bCs/>
        <w:color w:val="0000FF"/>
        <w:lang w:val="en-IN"/>
      </w:rPr>
      <w:t xml:space="preserve">ypassing </w:t>
    </w:r>
    <w:r>
      <w:rPr>
        <w:rFonts w:ascii="Book Antiqua" w:hAnsi="Book Antiqua"/>
        <w:b/>
        <w:bCs/>
        <w:color w:val="0000FF"/>
        <w:lang w:val="en-IN"/>
      </w:rPr>
      <w:t>S</w:t>
    </w:r>
    <w:r w:rsidRPr="00E9706F">
      <w:rPr>
        <w:rFonts w:ascii="Book Antiqua" w:hAnsi="Book Antiqua"/>
        <w:b/>
        <w:bCs/>
        <w:color w:val="0000FF"/>
        <w:lang w:val="en-IN"/>
      </w:rPr>
      <w:t>cheme</w:t>
    </w:r>
    <w:r w:rsidRPr="00EB5DFE">
      <w:rPr>
        <w:rFonts w:ascii="Book Antiqua" w:hAnsi="Book Antiqua" w:cs="Arial"/>
        <w:b/>
        <w:bCs/>
        <w:sz w:val="20"/>
        <w:lang w:val="en-IN"/>
      </w:rPr>
      <w:t xml:space="preserve"> </w:t>
    </w:r>
  </w:p>
  <w:p w14:paraId="00F1C332" w14:textId="14C1D474" w:rsidR="005C1719" w:rsidRPr="00105C90" w:rsidRDefault="00EB5DFE" w:rsidP="00E93C56">
    <w:pPr>
      <w:jc w:val="both"/>
      <w:rPr>
        <w:rFonts w:ascii="Book Antiqua" w:hAnsi="Book Antiqua" w:cs="Arial"/>
        <w:bCs/>
        <w:szCs w:val="22"/>
        <w:lang w:val="pt-BR"/>
      </w:rPr>
    </w:pPr>
    <w:r w:rsidRPr="00105C90">
      <w:rPr>
        <w:rFonts w:ascii="Book Antiqua" w:hAnsi="Book Antiqua" w:cs="Arial"/>
        <w:b/>
        <w:bCs/>
        <w:sz w:val="20"/>
        <w:lang w:val="pt-BR"/>
      </w:rPr>
      <w:t xml:space="preserve">[Spec. No.: </w:t>
    </w:r>
    <w:r w:rsidR="00E93C56" w:rsidRPr="00105C90">
      <w:rPr>
        <w:rFonts w:ascii="Book Antiqua" w:hAnsi="Book Antiqua" w:cs="Arial"/>
        <w:b/>
        <w:bCs/>
        <w:sz w:val="20"/>
        <w:lang w:val="pt-BR"/>
      </w:rPr>
      <w:t>SR-I/C&amp;M/WC-4356(SR1/NT/W-AIS/DOM/B00/25/11800) (RFx: 5002004743)</w:t>
    </w:r>
    <w:r w:rsidRPr="00105C90">
      <w:rPr>
        <w:rFonts w:ascii="Book Antiqua" w:hAnsi="Book Antiqua" w:cs="Arial"/>
        <w:b/>
        <w:bCs/>
        <w:sz w:val="20"/>
        <w:lang w:val="pt-BR"/>
      </w:rPr>
      <w:t>]</w:t>
    </w:r>
    <w:r w:rsidR="00EA499A" w:rsidRPr="00105C90">
      <w:rPr>
        <w:rFonts w:ascii="Book Antiqua" w:hAnsi="Book Antiqua"/>
        <w:b/>
        <w:bCs/>
        <w:sz w:val="20"/>
        <w:szCs w:val="18"/>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5C90"/>
    <w:rsid w:val="00117E52"/>
    <w:rsid w:val="00132B56"/>
    <w:rsid w:val="00166EF2"/>
    <w:rsid w:val="00173CB1"/>
    <w:rsid w:val="00194FCE"/>
    <w:rsid w:val="001969D3"/>
    <w:rsid w:val="0020014F"/>
    <w:rsid w:val="00200D16"/>
    <w:rsid w:val="002124A1"/>
    <w:rsid w:val="0021722C"/>
    <w:rsid w:val="00251680"/>
    <w:rsid w:val="00270591"/>
    <w:rsid w:val="00277A6F"/>
    <w:rsid w:val="002908F5"/>
    <w:rsid w:val="002A02FF"/>
    <w:rsid w:val="002A11C7"/>
    <w:rsid w:val="002A7570"/>
    <w:rsid w:val="002C5030"/>
    <w:rsid w:val="00314A2B"/>
    <w:rsid w:val="00341A20"/>
    <w:rsid w:val="00345508"/>
    <w:rsid w:val="00351595"/>
    <w:rsid w:val="00357F40"/>
    <w:rsid w:val="0036427C"/>
    <w:rsid w:val="003838B7"/>
    <w:rsid w:val="00387AA8"/>
    <w:rsid w:val="003A2E55"/>
    <w:rsid w:val="003C11AA"/>
    <w:rsid w:val="003E6A53"/>
    <w:rsid w:val="00427E72"/>
    <w:rsid w:val="00442F43"/>
    <w:rsid w:val="00464BA4"/>
    <w:rsid w:val="004741DC"/>
    <w:rsid w:val="00487ED4"/>
    <w:rsid w:val="00492BC8"/>
    <w:rsid w:val="00495CA5"/>
    <w:rsid w:val="004C2DD8"/>
    <w:rsid w:val="004F7D63"/>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47DC8"/>
    <w:rsid w:val="00B5290C"/>
    <w:rsid w:val="00B5578A"/>
    <w:rsid w:val="00B67D16"/>
    <w:rsid w:val="00B708F5"/>
    <w:rsid w:val="00B72587"/>
    <w:rsid w:val="00B77C01"/>
    <w:rsid w:val="00B8489E"/>
    <w:rsid w:val="00B92F93"/>
    <w:rsid w:val="00B93BCC"/>
    <w:rsid w:val="00C04301"/>
    <w:rsid w:val="00C2314E"/>
    <w:rsid w:val="00C23757"/>
    <w:rsid w:val="00C46F0A"/>
    <w:rsid w:val="00C57394"/>
    <w:rsid w:val="00C66B2C"/>
    <w:rsid w:val="00CB125F"/>
    <w:rsid w:val="00CC54E9"/>
    <w:rsid w:val="00CD52F4"/>
    <w:rsid w:val="00CD65AF"/>
    <w:rsid w:val="00CE6AA6"/>
    <w:rsid w:val="00CF56DA"/>
    <w:rsid w:val="00D15DB3"/>
    <w:rsid w:val="00D72982"/>
    <w:rsid w:val="00D86546"/>
    <w:rsid w:val="00DC59A0"/>
    <w:rsid w:val="00E20A79"/>
    <w:rsid w:val="00E37890"/>
    <w:rsid w:val="00E41696"/>
    <w:rsid w:val="00E53436"/>
    <w:rsid w:val="00E64700"/>
    <w:rsid w:val="00E905F2"/>
    <w:rsid w:val="00E93C56"/>
    <w:rsid w:val="00EA499A"/>
    <w:rsid w:val="00EB21D4"/>
    <w:rsid w:val="00EB3986"/>
    <w:rsid w:val="00EB5DFE"/>
    <w:rsid w:val="00EE7512"/>
    <w:rsid w:val="00F07E87"/>
    <w:rsid w:val="00F12DF2"/>
    <w:rsid w:val="00F23D5A"/>
    <w:rsid w:val="00F52843"/>
    <w:rsid w:val="00F7589D"/>
    <w:rsid w:val="00F765EE"/>
    <w:rsid w:val="00F80C67"/>
    <w:rsid w:val="00F81BCE"/>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8rF1/sh1m0X37EPC3dSb0tKNXkXs8Jy00nIyTiZmndc=</DigestValue>
    </Reference>
    <Reference Type="http://www.w3.org/2000/09/xmldsig#Object" URI="#idOfficeObject">
      <DigestMethod Algorithm="http://www.w3.org/2001/04/xmlenc#sha256"/>
      <DigestValue>+kRA2sxXvPef5PU7SeyU/jMTEYmVKKY5J3kIUQajZZY=</DigestValue>
    </Reference>
    <Reference Type="http://uri.etsi.org/01903#SignedProperties" URI="#idSignedProperties">
      <Transforms>
        <Transform Algorithm="http://www.w3.org/TR/2001/REC-xml-c14n-20010315"/>
      </Transforms>
      <DigestMethod Algorithm="http://www.w3.org/2001/04/xmlenc#sha256"/>
      <DigestValue>1q4uq5Qcv+VoacLG/oUMnkqRMRSz3qwjN9QktbHwD7E=</DigestValue>
    </Reference>
    <Reference Type="http://www.w3.org/2000/09/xmldsig#Object" URI="#idValidSigLnImg">
      <DigestMethod Algorithm="http://www.w3.org/2001/04/xmlenc#sha256"/>
      <DigestValue>m2EHclcKjMiA1xS7ri94w2nKcri1CHJU63EYaDUw3aA=</DigestValue>
    </Reference>
    <Reference Type="http://www.w3.org/2000/09/xmldsig#Object" URI="#idInvalidSigLnImg">
      <DigestMethod Algorithm="http://www.w3.org/2001/04/xmlenc#sha256"/>
      <DigestValue>s9QzEEFnNyWJUz/6CaBQSRz+0kOaCAWPGnN3usKUJp0=</DigestValue>
    </Reference>
  </SignedInfo>
  <SignatureValue>TDQivPvdzDbHvLsIqhNGsYRSI6LYQ+FxJxcq6YAC9+6lYdHrUejFIacAiU3dNu07JToMd1huPHGY
cQ+nwh5CCXJrhsC1MRbv/DQ6AFypTaNuX/2IM//1De6IFA/1G6AEsKVEUDo3OIq5WZ44oqvIbZ4I
V+KWkdaDA6ZGl7K7NdFUVgDCIsJTkcHFTR8Ow8O5eZCzgwlNA1sziSg+15TwNR3wS3ztaasf79Gz
6EMcr/FTxJuUQhJ2cxq7eyF72LWbUUKcv4vyPmZZ68xnxdxNPUBvussBFOJB5yhnnZ6M1L0W0zey
E83tz7rDvzMJYCflWX0lYcPbdSx9QlXedCcnUA==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Q82JYKF5DUZEKvAfem2pxE5f1yMipe6OEMeam3LqgDI=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y0iRovWE56RvTVk9rtmZqkE1/d16AsuF1nk4cEXFQcc=</DigestValue>
      </Reference>
      <Reference URI="/word/endnotes.xml?ContentType=application/vnd.openxmlformats-officedocument.wordprocessingml.endnotes+xml">
        <DigestMethod Algorithm="http://www.w3.org/2001/04/xmlenc#sha256"/>
        <DigestValue>aDAZaKn9J2Tih5PZd9oT1zu/OXwD6AD9BZE5+aCbzyw=</DigestValue>
      </Reference>
      <Reference URI="/word/fontTable.xml?ContentType=application/vnd.openxmlformats-officedocument.wordprocessingml.fontTable+xml">
        <DigestMethod Algorithm="http://www.w3.org/2001/04/xmlenc#sha256"/>
        <DigestValue>AhlVzhgqzG84aX7AINZW+Mi6UA0kl3C83dOmHM469AQ=</DigestValue>
      </Reference>
      <Reference URI="/word/footer1.xml?ContentType=application/vnd.openxmlformats-officedocument.wordprocessingml.footer+xml">
        <DigestMethod Algorithm="http://www.w3.org/2001/04/xmlenc#sha256"/>
        <DigestValue>qNomBOq4eRlmtFe7TARY6QCttZ8Chr5BdsvFoF0o3bk=</DigestValue>
      </Reference>
      <Reference URI="/word/footnotes.xml?ContentType=application/vnd.openxmlformats-officedocument.wordprocessingml.footnotes+xml">
        <DigestMethod Algorithm="http://www.w3.org/2001/04/xmlenc#sha256"/>
        <DigestValue>TIwknf3jbHOZtP6xqje1Mw6W6gf5McTXn96FQ/gGaLE=</DigestValue>
      </Reference>
      <Reference URI="/word/header1.xml?ContentType=application/vnd.openxmlformats-officedocument.wordprocessingml.header+xml">
        <DigestMethod Algorithm="http://www.w3.org/2001/04/xmlenc#sha256"/>
        <DigestValue>w5t0jJqIxd0OiBFg4TKF+3K3dkFTG/yafkuYj3ONSd0=</DigestValue>
      </Reference>
      <Reference URI="/word/media/image1.emf?ContentType=image/x-emf">
        <DigestMethod Algorithm="http://www.w3.org/2001/04/xmlenc#sha256"/>
        <DigestValue>V93G0L5Pj7SQPsTLSrdOyZ9OaIE328Nc6sY+IDYiPrU=</DigestValue>
      </Reference>
      <Reference URI="/word/numbering.xml?ContentType=application/vnd.openxmlformats-officedocument.wordprocessingml.numbering+xml">
        <DigestMethod Algorithm="http://www.w3.org/2001/04/xmlenc#sha256"/>
        <DigestValue>XwaNODJF2aeI0snmkoXiG7FXqGpF5yhAP2sTALy77K4=</DigestValue>
      </Reference>
      <Reference URI="/word/settings.xml?ContentType=application/vnd.openxmlformats-officedocument.wordprocessingml.settings+xml">
        <DigestMethod Algorithm="http://www.w3.org/2001/04/xmlenc#sha256"/>
        <DigestValue>RK8ubhi/YDErwSLTZgzbY5a1XX9m7Cy838+DDgXcVjk=</DigestValue>
      </Reference>
      <Reference URI="/word/styles.xml?ContentType=application/vnd.openxmlformats-officedocument.wordprocessingml.styles+xml">
        <DigestMethod Algorithm="http://www.w3.org/2001/04/xmlenc#sha256"/>
        <DigestValue>gQ5KMb9NCrrwMDnhXzymT0Vtv2C5k0wdYxSEmMwtckc=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cTyorOxsGxYCdyB+h6ZkiWLx/5wCDKic3R981moLNMw=</DigestValue>
      </Reference>
    </Manifest>
    <SignatureProperties>
      <SignatureProperty Id="idSignatureTime" Target="#idPackageSignature">
        <mdssi:SignatureTime xmlns:mdssi="http://schemas.openxmlformats.org/package/2006/digital-signature">
          <mdssi:Format>YYYY-MM-DDThh:mm:ssTZD</mdssi:Format>
          <mdssi:Value>2025-09-11T10:09:12Z</mdssi:Value>
        </mdssi:SignatureTime>
      </SignatureProperty>
    </SignatureProperties>
  </Object>
  <Object Id="idOfficeObject">
    <SignatureProperties>
      <SignatureProperty Id="idOfficeV1Details" Target="#idPackageSignature">
        <SignatureInfoV1 xmlns="http://schemas.microsoft.com/office/2006/digsig">
          <SetupID>{56E17B8E-33FD-465B-986F-387C08DE56E0}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2025-09-11T10:09:12Z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ByaQ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BlMA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OTG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GNx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19668C45-6B2B-46A0-A1DE-1EA151331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D40E0D-595B-46A9-A604-B151714204B8}">
  <ds:schemaRefs>
    <ds:schemaRef ds:uri="http://schemas.microsoft.com/sharepoint/v3/contenttype/forms"/>
  </ds:schemaRefs>
</ds:datastoreItem>
</file>

<file path=customXml/itemProps3.xml><?xml version="1.0" encoding="utf-8"?>
<ds:datastoreItem xmlns:ds="http://schemas.openxmlformats.org/officeDocument/2006/customXml" ds:itemID="{C107E7F5-3CB1-490A-A0D1-DCFC58BC5EBD}">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P S N Sarma {पी.एस.एन. सरमा}</cp:lastModifiedBy>
  <cp:revision>61</cp:revision>
  <cp:lastPrinted>2022-01-07T11:39:00Z</cp:lastPrinted>
  <dcterms:created xsi:type="dcterms:W3CDTF">2018-07-24T08:58:00Z</dcterms:created>
  <dcterms:modified xsi:type="dcterms:W3CDTF">2025-09-04T12:05:00Z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859779600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y fmtid="{D5CDD505-2E9C-101B-9397-08002B2CF9AE}" pid="8" name="MSIP_Label_67de828d-f69d-40d4-9531-ce724429a5c7_Enabled">
    <vt:lpwstr>true</vt:lpwstr>
  </property>
  <property fmtid="{D5CDD505-2E9C-101B-9397-08002B2CF9AE}" pid="9" name="MSIP_Label_67de828d-f69d-40d4-9531-ce724429a5c7_SetDate">
    <vt:lpwstr>2025-09-01T07:42:20Z</vt:lpwstr>
  </property>
  <property fmtid="{D5CDD505-2E9C-101B-9397-08002B2CF9AE}" pid="10" name="MSIP_Label_67de828d-f69d-40d4-9531-ce724429a5c7_Method">
    <vt:lpwstr>Privileged</vt:lpwstr>
  </property>
  <property fmtid="{D5CDD505-2E9C-101B-9397-08002B2CF9AE}" pid="11" name="MSIP_Label_67de828d-f69d-40d4-9531-ce724429a5c7_Name">
    <vt:lpwstr>Unrestricted-IT</vt:lpwstr>
  </property>
  <property fmtid="{D5CDD505-2E9C-101B-9397-08002B2CF9AE}" pid="12" name="MSIP_Label_67de828d-f69d-40d4-9531-ce724429a5c7_SiteId">
    <vt:lpwstr>7048075c-52c2-4a40-8e7c-5c5a5573c87f</vt:lpwstr>
  </property>
  <property fmtid="{D5CDD505-2E9C-101B-9397-08002B2CF9AE}" pid="13" name="MSIP_Label_67de828d-f69d-40d4-9531-ce724429a5c7_ActionId">
    <vt:lpwstr>88a65023-bf54-4e84-b78c-e5f7024db5c2</vt:lpwstr>
  </property>
  <property fmtid="{D5CDD505-2E9C-101B-9397-08002B2CF9AE}" pid="14" name="MSIP_Label_67de828d-f69d-40d4-9531-ce724429a5c7_ContentBits">
    <vt:lpwstr>0</vt:lpwstr>
  </property>
  <property fmtid="{D5CDD505-2E9C-101B-9397-08002B2CF9AE}" pid="15" name="MSIP_Label_67de828d-f69d-40d4-9531-ce724429a5c7_Tag">
    <vt:lpwstr>10, 0, 1, 1</vt:lpwstr>
  </property>
</Properties>
</file>